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8DFB2" w14:textId="6EF16E13" w:rsidR="004D3E07" w:rsidRPr="00D01B85" w:rsidRDefault="00D01B85" w:rsidP="00D01B85">
      <w:pPr>
        <w:jc w:val="center"/>
        <w:rPr>
          <w:b/>
          <w:sz w:val="40"/>
          <w:szCs w:val="40"/>
          <w:lang w:val="vi-VN"/>
        </w:rPr>
      </w:pPr>
      <w:r w:rsidRPr="00D01B85">
        <w:rPr>
          <w:b/>
          <w:sz w:val="40"/>
          <w:szCs w:val="40"/>
          <w:lang w:val="vi-VN"/>
        </w:rPr>
        <w:t>BẢNG BÁO GIÁ MỘT SỐ GIÁ PHÒNG KHÁCH SẠN TẠI ĐÀ LẠT</w:t>
      </w:r>
    </w:p>
    <w:tbl>
      <w:tblPr>
        <w:tblW w:w="15565" w:type="dxa"/>
        <w:jc w:val="center"/>
        <w:tblLook w:val="0600" w:firstRow="0" w:lastRow="0" w:firstColumn="0" w:lastColumn="0" w:noHBand="1" w:noVBand="1"/>
      </w:tblPr>
      <w:tblGrid>
        <w:gridCol w:w="5485"/>
        <w:gridCol w:w="2520"/>
        <w:gridCol w:w="2790"/>
        <w:gridCol w:w="2975"/>
        <w:gridCol w:w="1795"/>
      </w:tblGrid>
      <w:tr w:rsidR="004D3E07" w:rsidRPr="00DA2879" w14:paraId="68FF0FE6" w14:textId="77777777" w:rsidTr="00DA2879">
        <w:trPr>
          <w:trHeight w:val="629"/>
          <w:tblHeader/>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9E3629" w14:textId="77777777" w:rsidR="004D3E07" w:rsidRPr="00DA2879" w:rsidRDefault="004D3E07" w:rsidP="00DA2879">
            <w:pPr>
              <w:ind w:right="-928"/>
              <w:jc w:val="center"/>
              <w:rPr>
                <w:b/>
                <w:bCs/>
                <w:color w:val="000000"/>
                <w:sz w:val="26"/>
              </w:rPr>
            </w:pPr>
            <w:r w:rsidRPr="00DA2879">
              <w:rPr>
                <w:b/>
                <w:bCs/>
                <w:color w:val="000000"/>
                <w:sz w:val="26"/>
              </w:rPr>
              <w:t>A(  Loại phòng)</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9089C7" w14:textId="77777777" w:rsidR="004D3E07" w:rsidRPr="00DA2879" w:rsidRDefault="004D3E07" w:rsidP="00DA2879">
            <w:pPr>
              <w:jc w:val="center"/>
              <w:rPr>
                <w:b/>
                <w:bCs/>
                <w:color w:val="000000"/>
                <w:sz w:val="26"/>
              </w:rPr>
            </w:pPr>
            <w:r w:rsidRPr="00DA2879">
              <w:rPr>
                <w:b/>
                <w:bCs/>
                <w:color w:val="000000"/>
                <w:sz w:val="26"/>
              </w:rPr>
              <w:t xml:space="preserve">B </w:t>
            </w:r>
            <w:r w:rsidRPr="00DA2879">
              <w:rPr>
                <w:b/>
                <w:bCs/>
                <w:color w:val="000000"/>
                <w:sz w:val="26"/>
                <w:lang w:val="vi-VN"/>
              </w:rPr>
              <w:t>(</w:t>
            </w:r>
            <w:r w:rsidRPr="00DA2879">
              <w:rPr>
                <w:b/>
                <w:bCs/>
                <w:color w:val="000000"/>
                <w:sz w:val="26"/>
              </w:rPr>
              <w:t xml:space="preserve"> </w:t>
            </w:r>
            <w:r w:rsidRPr="00DA2879">
              <w:rPr>
                <w:b/>
                <w:bCs/>
                <w:color w:val="000000"/>
                <w:sz w:val="26"/>
                <w:lang w:val="vi-VN"/>
              </w:rPr>
              <w:t>Giá</w:t>
            </w:r>
            <w:r w:rsidRPr="00DA2879">
              <w:rPr>
                <w:b/>
                <w:bCs/>
                <w:color w:val="000000"/>
                <w:sz w:val="26"/>
              </w:rPr>
              <w:t xml:space="preserve">  Rồng Việt net</w:t>
            </w:r>
            <w:r w:rsidRPr="00DA2879">
              <w:rPr>
                <w:b/>
                <w:bCs/>
                <w:color w:val="000000"/>
                <w:sz w:val="26"/>
                <w:lang w:val="vi-VN"/>
              </w:rPr>
              <w:t>)</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26AB0" w14:textId="77777777" w:rsidR="004D3E07" w:rsidRPr="00DA2879" w:rsidRDefault="004D3E07" w:rsidP="00DA2879">
            <w:pPr>
              <w:jc w:val="center"/>
              <w:rPr>
                <w:b/>
                <w:bCs/>
                <w:color w:val="000000"/>
                <w:sz w:val="26"/>
              </w:rPr>
            </w:pPr>
            <w:r w:rsidRPr="00DA2879">
              <w:rPr>
                <w:b/>
                <w:bCs/>
                <w:color w:val="000000"/>
                <w:sz w:val="26"/>
              </w:rPr>
              <w:t xml:space="preserve">C(Giá khách sạn ++ </w:t>
            </w:r>
            <w:r w:rsidRPr="00DA2879">
              <w:rPr>
                <w:b/>
                <w:bCs/>
                <w:color w:val="000000"/>
                <w:sz w:val="26"/>
                <w:lang w:val="vi-VN"/>
              </w:rPr>
              <w:t>)</w:t>
            </w:r>
          </w:p>
        </w:tc>
        <w:tc>
          <w:tcPr>
            <w:tcW w:w="2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C3C225" w14:textId="77777777" w:rsidR="004D3E07" w:rsidRPr="00DA2879" w:rsidRDefault="004D3E07" w:rsidP="00DA2879">
            <w:pPr>
              <w:jc w:val="center"/>
              <w:rPr>
                <w:b/>
                <w:bCs/>
                <w:color w:val="000000"/>
                <w:sz w:val="26"/>
              </w:rPr>
            </w:pPr>
            <w:r w:rsidRPr="00DA2879">
              <w:rPr>
                <w:b/>
                <w:bCs/>
                <w:color w:val="000000"/>
                <w:sz w:val="26"/>
              </w:rPr>
              <w:t>D</w:t>
            </w:r>
            <w:r w:rsidRPr="00DA2879">
              <w:rPr>
                <w:b/>
                <w:bCs/>
                <w:color w:val="000000"/>
                <w:sz w:val="26"/>
                <w:lang w:val="vi-VN"/>
              </w:rPr>
              <w:t>( Địa chỉ khách sạn )</w:t>
            </w:r>
          </w:p>
        </w:tc>
        <w:tc>
          <w:tcPr>
            <w:tcW w:w="1795" w:type="dxa"/>
            <w:tcBorders>
              <w:top w:val="single" w:sz="4" w:space="0" w:color="auto"/>
              <w:left w:val="single" w:sz="4" w:space="0" w:color="auto"/>
              <w:bottom w:val="single" w:sz="4" w:space="0" w:color="auto"/>
              <w:right w:val="single" w:sz="4" w:space="0" w:color="auto"/>
            </w:tcBorders>
            <w:vAlign w:val="center"/>
          </w:tcPr>
          <w:p w14:paraId="66FBE7F8" w14:textId="77777777" w:rsidR="004D3E07" w:rsidRPr="00DA2879" w:rsidRDefault="004D3E07" w:rsidP="00DA2879">
            <w:pPr>
              <w:jc w:val="center"/>
              <w:rPr>
                <w:b/>
                <w:bCs/>
                <w:color w:val="000000"/>
                <w:sz w:val="26"/>
                <w:lang w:val="vi-VN"/>
              </w:rPr>
            </w:pPr>
          </w:p>
        </w:tc>
      </w:tr>
      <w:tr w:rsidR="004D3E07" w:rsidRPr="00DA2879" w14:paraId="74BB996A" w14:textId="77777777" w:rsidTr="00DA2879">
        <w:trPr>
          <w:trHeight w:val="360"/>
          <w:jc w:val="center"/>
        </w:trPr>
        <w:tc>
          <w:tcPr>
            <w:tcW w:w="155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C11DF98" w14:textId="77777777" w:rsidR="004D3E07" w:rsidRPr="00DA2879" w:rsidRDefault="004D3E07" w:rsidP="00DA2879">
            <w:pPr>
              <w:jc w:val="center"/>
              <w:rPr>
                <w:b/>
                <w:bCs/>
                <w:color w:val="000000"/>
                <w:sz w:val="26"/>
              </w:rPr>
            </w:pPr>
          </w:p>
        </w:tc>
      </w:tr>
      <w:tr w:rsidR="004D3E07" w:rsidRPr="00DA2879" w14:paraId="0C69B32E" w14:textId="77777777" w:rsidTr="00DA2879">
        <w:trPr>
          <w:trHeight w:val="368"/>
          <w:jc w:val="center"/>
        </w:trPr>
        <w:tc>
          <w:tcPr>
            <w:tcW w:w="155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BF9777C" w14:textId="77777777" w:rsidR="004D3E07" w:rsidRPr="00DA2879" w:rsidRDefault="004D3E07" w:rsidP="00DA2879">
            <w:pPr>
              <w:jc w:val="center"/>
              <w:rPr>
                <w:b/>
                <w:bCs/>
                <w:color w:val="000000"/>
                <w:sz w:val="26"/>
              </w:rPr>
            </w:pPr>
            <w:r w:rsidRPr="00DA2879">
              <w:rPr>
                <w:b/>
                <w:bCs/>
                <w:color w:val="000000"/>
                <w:sz w:val="26"/>
              </w:rPr>
              <w:t>KHÁCH SẠN PALACE</w:t>
            </w:r>
          </w:p>
        </w:tc>
      </w:tr>
      <w:tr w:rsidR="004D3E07" w:rsidRPr="00DA2879" w14:paraId="2225AC3C" w14:textId="77777777" w:rsidTr="00DA2879">
        <w:trPr>
          <w:trHeight w:val="503"/>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0BAB1A" w14:textId="7741BEC5" w:rsidR="004D3E07" w:rsidRPr="00DA2879" w:rsidRDefault="00D01B85" w:rsidP="00DA2879">
            <w:pPr>
              <w:jc w:val="center"/>
              <w:rPr>
                <w:color w:val="000000"/>
                <w:lang w:val="vi-VN"/>
              </w:rPr>
            </w:pPr>
            <w:r w:rsidRPr="00DA2879">
              <w:rPr>
                <w:color w:val="000000"/>
                <w:lang w:val="vi-VN"/>
              </w:rPr>
              <w:t>Supreror ( 2 khách)</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30AFD18C" w14:textId="77777777" w:rsidR="004D3E07" w:rsidRPr="00DA2879" w:rsidRDefault="004D3E07" w:rsidP="00DA2879">
            <w:pPr>
              <w:jc w:val="center"/>
              <w:rPr>
                <w:b/>
                <w:bCs/>
                <w:color w:val="000000"/>
                <w:sz w:val="26"/>
              </w:rPr>
            </w:pPr>
            <w:r w:rsidRPr="00DA2879">
              <w:rPr>
                <w:color w:val="000000"/>
              </w:rPr>
              <w:t>3,800,000</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6406BE2D" w14:textId="77777777" w:rsidR="004D3E07" w:rsidRPr="00DA2879" w:rsidRDefault="004D3E07" w:rsidP="00DA2879">
            <w:pPr>
              <w:jc w:val="center"/>
              <w:rPr>
                <w:b/>
                <w:bCs/>
                <w:color w:val="000000"/>
                <w:sz w:val="26"/>
              </w:rPr>
            </w:pPr>
            <w:r w:rsidRPr="00DA2879">
              <w:rPr>
                <w:color w:val="000000"/>
                <w:lang w:val="vi-VN"/>
              </w:rPr>
              <w:t>4</w:t>
            </w:r>
            <w:r w:rsidRPr="00DA2879">
              <w:rPr>
                <w:color w:val="000000"/>
              </w:rPr>
              <w:t>,900,000</w:t>
            </w:r>
          </w:p>
        </w:tc>
        <w:tc>
          <w:tcPr>
            <w:tcW w:w="2975" w:type="dxa"/>
            <w:vMerge w:val="restart"/>
            <w:tcBorders>
              <w:top w:val="single" w:sz="4" w:space="0" w:color="auto"/>
              <w:left w:val="nil"/>
              <w:right w:val="single" w:sz="4" w:space="0" w:color="auto"/>
            </w:tcBorders>
            <w:shd w:val="clear" w:color="auto" w:fill="auto"/>
            <w:noWrap/>
            <w:vAlign w:val="center"/>
          </w:tcPr>
          <w:p w14:paraId="71BAA7C6" w14:textId="77777777" w:rsidR="004D3E07" w:rsidRPr="00DA2879" w:rsidRDefault="004D3E07" w:rsidP="00DA2879">
            <w:pPr>
              <w:jc w:val="center"/>
              <w:rPr>
                <w:b/>
                <w:bCs/>
                <w:color w:val="000000"/>
                <w:sz w:val="26"/>
              </w:rPr>
            </w:pPr>
            <w:r w:rsidRPr="00DA2879">
              <w:rPr>
                <w:b/>
                <w:bCs/>
                <w:color w:val="000000"/>
                <w:sz w:val="26"/>
              </w:rPr>
              <w:t>02 Trần Phú, Tp.Đà Lạt</w:t>
            </w:r>
          </w:p>
        </w:tc>
        <w:tc>
          <w:tcPr>
            <w:tcW w:w="1795" w:type="dxa"/>
            <w:vMerge w:val="restart"/>
            <w:tcBorders>
              <w:top w:val="single" w:sz="4" w:space="0" w:color="auto"/>
              <w:left w:val="nil"/>
              <w:right w:val="single" w:sz="4" w:space="0" w:color="auto"/>
            </w:tcBorders>
            <w:vAlign w:val="center"/>
          </w:tcPr>
          <w:p w14:paraId="20C3588F" w14:textId="30407AD6" w:rsidR="004D3E07" w:rsidRPr="00DA2879" w:rsidRDefault="004D3E07" w:rsidP="00DA2879">
            <w:pPr>
              <w:jc w:val="center"/>
              <w:rPr>
                <w:bCs/>
                <w:i/>
                <w:color w:val="000000"/>
                <w:sz w:val="26"/>
              </w:rPr>
            </w:pPr>
            <w:r w:rsidRPr="00DA2879">
              <w:rPr>
                <w:bCs/>
                <w:i/>
                <w:color w:val="000000"/>
                <w:sz w:val="26"/>
              </w:rPr>
              <w:t>Đã bao gồm ăn sáng buffet</w:t>
            </w:r>
          </w:p>
          <w:p w14:paraId="012922B8" w14:textId="77777777" w:rsidR="004D3E07" w:rsidRPr="00DA2879" w:rsidRDefault="004D3E07" w:rsidP="00DA2879">
            <w:pPr>
              <w:jc w:val="center"/>
              <w:rPr>
                <w:b/>
                <w:bCs/>
                <w:color w:val="000000"/>
                <w:sz w:val="26"/>
                <w:lang w:val="vi-VN"/>
              </w:rPr>
            </w:pPr>
            <w:r w:rsidRPr="00DA2879">
              <w:rPr>
                <w:bCs/>
                <w:i/>
                <w:color w:val="000000"/>
                <w:sz w:val="26"/>
              </w:rPr>
              <w:t xml:space="preserve">Giờ nhận phòng </w:t>
            </w:r>
            <w:r w:rsidRPr="00DA2879">
              <w:rPr>
                <w:bCs/>
                <w:i/>
                <w:color w:val="000000"/>
                <w:sz w:val="26"/>
                <w:lang w:val="vi-VN"/>
              </w:rPr>
              <w:t>14:00 PM : giờ trả phòng 12:00 PM</w:t>
            </w:r>
          </w:p>
        </w:tc>
      </w:tr>
      <w:tr w:rsidR="004D3E07" w:rsidRPr="00DA2879" w14:paraId="21B23BE4" w14:textId="77777777" w:rsidTr="00DA2879">
        <w:trPr>
          <w:trHeight w:val="360"/>
          <w:jc w:val="center"/>
        </w:trPr>
        <w:tc>
          <w:tcPr>
            <w:tcW w:w="5485" w:type="dxa"/>
            <w:tcBorders>
              <w:top w:val="nil"/>
              <w:left w:val="single" w:sz="4" w:space="0" w:color="auto"/>
              <w:bottom w:val="single" w:sz="4" w:space="0" w:color="auto"/>
              <w:right w:val="single" w:sz="4" w:space="0" w:color="auto"/>
            </w:tcBorders>
            <w:shd w:val="clear" w:color="auto" w:fill="auto"/>
            <w:noWrap/>
            <w:vAlign w:val="center"/>
          </w:tcPr>
          <w:p w14:paraId="1A4D46E7" w14:textId="77777777" w:rsidR="004D3E07" w:rsidRPr="00DA2879" w:rsidRDefault="004D3E07" w:rsidP="00DA2879">
            <w:pPr>
              <w:jc w:val="center"/>
              <w:rPr>
                <w:color w:val="000000"/>
              </w:rPr>
            </w:pPr>
            <w:r w:rsidRPr="00DA2879">
              <w:rPr>
                <w:color w:val="000000"/>
              </w:rPr>
              <w:t>Luxury( 2 khách )</w:t>
            </w:r>
          </w:p>
        </w:tc>
        <w:tc>
          <w:tcPr>
            <w:tcW w:w="2520" w:type="dxa"/>
            <w:tcBorders>
              <w:top w:val="nil"/>
              <w:left w:val="nil"/>
              <w:bottom w:val="single" w:sz="4" w:space="0" w:color="auto"/>
              <w:right w:val="single" w:sz="4" w:space="0" w:color="auto"/>
            </w:tcBorders>
            <w:shd w:val="clear" w:color="auto" w:fill="auto"/>
            <w:noWrap/>
            <w:vAlign w:val="center"/>
          </w:tcPr>
          <w:p w14:paraId="21A5C760" w14:textId="77777777" w:rsidR="004D3E07" w:rsidRPr="00DA2879" w:rsidRDefault="004D3E07" w:rsidP="00DA2879">
            <w:pPr>
              <w:jc w:val="center"/>
              <w:rPr>
                <w:b/>
                <w:bCs/>
                <w:color w:val="000000"/>
                <w:sz w:val="26"/>
              </w:rPr>
            </w:pPr>
            <w:r w:rsidRPr="00DA2879">
              <w:rPr>
                <w:color w:val="000000"/>
              </w:rPr>
              <w:t>4,600,000</w:t>
            </w:r>
          </w:p>
        </w:tc>
        <w:tc>
          <w:tcPr>
            <w:tcW w:w="2790" w:type="dxa"/>
            <w:tcBorders>
              <w:top w:val="nil"/>
              <w:left w:val="nil"/>
              <w:bottom w:val="single" w:sz="4" w:space="0" w:color="auto"/>
              <w:right w:val="single" w:sz="4" w:space="0" w:color="auto"/>
            </w:tcBorders>
            <w:shd w:val="clear" w:color="auto" w:fill="auto"/>
            <w:noWrap/>
            <w:vAlign w:val="center"/>
          </w:tcPr>
          <w:p w14:paraId="6FDE7996" w14:textId="77777777" w:rsidR="004D3E07" w:rsidRPr="00DA2879" w:rsidRDefault="004D3E07" w:rsidP="00DA2879">
            <w:pPr>
              <w:jc w:val="center"/>
              <w:rPr>
                <w:b/>
                <w:bCs/>
                <w:color w:val="000000"/>
                <w:sz w:val="26"/>
              </w:rPr>
            </w:pPr>
            <w:r w:rsidRPr="00DA2879">
              <w:rPr>
                <w:color w:val="000000"/>
                <w:lang w:val="vi-VN"/>
              </w:rPr>
              <w:t>5</w:t>
            </w:r>
            <w:r w:rsidRPr="00DA2879">
              <w:rPr>
                <w:color w:val="000000"/>
              </w:rPr>
              <w:t>,700,000</w:t>
            </w:r>
          </w:p>
        </w:tc>
        <w:tc>
          <w:tcPr>
            <w:tcW w:w="2975" w:type="dxa"/>
            <w:vMerge/>
            <w:tcBorders>
              <w:left w:val="nil"/>
              <w:right w:val="single" w:sz="4" w:space="0" w:color="auto"/>
            </w:tcBorders>
            <w:shd w:val="clear" w:color="auto" w:fill="auto"/>
            <w:noWrap/>
            <w:vAlign w:val="center"/>
          </w:tcPr>
          <w:p w14:paraId="44EB7188" w14:textId="77777777" w:rsidR="004D3E07" w:rsidRPr="00DA2879" w:rsidRDefault="004D3E07" w:rsidP="00DA2879">
            <w:pPr>
              <w:jc w:val="center"/>
              <w:rPr>
                <w:b/>
                <w:bCs/>
                <w:color w:val="000000"/>
                <w:sz w:val="26"/>
              </w:rPr>
            </w:pPr>
          </w:p>
        </w:tc>
        <w:tc>
          <w:tcPr>
            <w:tcW w:w="1795" w:type="dxa"/>
            <w:vMerge/>
            <w:tcBorders>
              <w:left w:val="nil"/>
              <w:right w:val="single" w:sz="4" w:space="0" w:color="auto"/>
            </w:tcBorders>
            <w:vAlign w:val="center"/>
          </w:tcPr>
          <w:p w14:paraId="176F3E35" w14:textId="77777777" w:rsidR="004D3E07" w:rsidRPr="00DA2879" w:rsidRDefault="004D3E07" w:rsidP="00DA2879">
            <w:pPr>
              <w:jc w:val="center"/>
              <w:rPr>
                <w:b/>
                <w:bCs/>
                <w:color w:val="000000"/>
                <w:sz w:val="26"/>
              </w:rPr>
            </w:pPr>
          </w:p>
        </w:tc>
      </w:tr>
      <w:tr w:rsidR="004D3E07" w:rsidRPr="00DA2879" w14:paraId="4CB9CF50" w14:textId="77777777" w:rsidTr="00DA2879">
        <w:trPr>
          <w:trHeight w:val="360"/>
          <w:jc w:val="center"/>
        </w:trPr>
        <w:tc>
          <w:tcPr>
            <w:tcW w:w="5485" w:type="dxa"/>
            <w:tcBorders>
              <w:top w:val="nil"/>
              <w:left w:val="single" w:sz="4" w:space="0" w:color="auto"/>
              <w:bottom w:val="single" w:sz="4" w:space="0" w:color="auto"/>
              <w:right w:val="single" w:sz="4" w:space="0" w:color="auto"/>
            </w:tcBorders>
            <w:shd w:val="clear" w:color="auto" w:fill="auto"/>
            <w:noWrap/>
            <w:vAlign w:val="center"/>
          </w:tcPr>
          <w:p w14:paraId="01C5E1AA" w14:textId="41673043" w:rsidR="004D3E07" w:rsidRPr="00DA2879" w:rsidRDefault="004D3E07" w:rsidP="00DA2879">
            <w:pPr>
              <w:jc w:val="center"/>
              <w:rPr>
                <w:color w:val="000000"/>
                <w:lang w:val="vi-VN"/>
              </w:rPr>
            </w:pPr>
            <w:r w:rsidRPr="00DA2879">
              <w:rPr>
                <w:color w:val="000000"/>
              </w:rPr>
              <w:t>Luxury with Balcony</w:t>
            </w:r>
            <w:r w:rsidRPr="00DA2879">
              <w:rPr>
                <w:color w:val="000000"/>
                <w:lang w:val="vi-VN"/>
              </w:rPr>
              <w:t>( 2 khách)</w:t>
            </w:r>
          </w:p>
        </w:tc>
        <w:tc>
          <w:tcPr>
            <w:tcW w:w="2520" w:type="dxa"/>
            <w:tcBorders>
              <w:top w:val="nil"/>
              <w:left w:val="nil"/>
              <w:bottom w:val="single" w:sz="4" w:space="0" w:color="auto"/>
              <w:right w:val="single" w:sz="4" w:space="0" w:color="auto"/>
            </w:tcBorders>
            <w:shd w:val="clear" w:color="auto" w:fill="auto"/>
            <w:noWrap/>
            <w:vAlign w:val="center"/>
          </w:tcPr>
          <w:p w14:paraId="1F6EE7B0" w14:textId="77777777" w:rsidR="004D3E07" w:rsidRPr="00DA2879" w:rsidRDefault="004D3E07" w:rsidP="00DA2879">
            <w:pPr>
              <w:jc w:val="center"/>
              <w:rPr>
                <w:b/>
                <w:bCs/>
                <w:color w:val="000000"/>
                <w:sz w:val="26"/>
              </w:rPr>
            </w:pPr>
            <w:r w:rsidRPr="00DA2879">
              <w:rPr>
                <w:color w:val="000000"/>
              </w:rPr>
              <w:t>5,300,000</w:t>
            </w:r>
          </w:p>
        </w:tc>
        <w:tc>
          <w:tcPr>
            <w:tcW w:w="2790" w:type="dxa"/>
            <w:tcBorders>
              <w:top w:val="nil"/>
              <w:left w:val="nil"/>
              <w:bottom w:val="single" w:sz="4" w:space="0" w:color="auto"/>
              <w:right w:val="single" w:sz="4" w:space="0" w:color="auto"/>
            </w:tcBorders>
            <w:shd w:val="clear" w:color="auto" w:fill="auto"/>
            <w:noWrap/>
            <w:vAlign w:val="center"/>
          </w:tcPr>
          <w:p w14:paraId="7CBB15DD" w14:textId="77777777" w:rsidR="004D3E07" w:rsidRPr="00DA2879" w:rsidRDefault="004D3E07" w:rsidP="00DA2879">
            <w:pPr>
              <w:jc w:val="center"/>
              <w:rPr>
                <w:b/>
                <w:bCs/>
                <w:color w:val="000000"/>
                <w:sz w:val="26"/>
              </w:rPr>
            </w:pPr>
            <w:r w:rsidRPr="00DA2879">
              <w:rPr>
                <w:color w:val="000000"/>
                <w:lang w:val="vi-VN"/>
              </w:rPr>
              <w:t>6</w:t>
            </w:r>
            <w:r w:rsidRPr="00DA2879">
              <w:rPr>
                <w:color w:val="000000"/>
              </w:rPr>
              <w:t>,400,000</w:t>
            </w:r>
          </w:p>
        </w:tc>
        <w:tc>
          <w:tcPr>
            <w:tcW w:w="2975" w:type="dxa"/>
            <w:vMerge/>
            <w:tcBorders>
              <w:left w:val="nil"/>
              <w:right w:val="single" w:sz="4" w:space="0" w:color="auto"/>
            </w:tcBorders>
            <w:shd w:val="clear" w:color="auto" w:fill="auto"/>
            <w:noWrap/>
            <w:vAlign w:val="center"/>
          </w:tcPr>
          <w:p w14:paraId="3042C8B4" w14:textId="77777777" w:rsidR="004D3E07" w:rsidRPr="00DA2879" w:rsidRDefault="004D3E07" w:rsidP="00DA2879">
            <w:pPr>
              <w:jc w:val="center"/>
              <w:rPr>
                <w:b/>
                <w:bCs/>
                <w:color w:val="000000"/>
                <w:sz w:val="26"/>
              </w:rPr>
            </w:pPr>
          </w:p>
        </w:tc>
        <w:tc>
          <w:tcPr>
            <w:tcW w:w="1795" w:type="dxa"/>
            <w:vMerge/>
            <w:tcBorders>
              <w:left w:val="nil"/>
              <w:right w:val="single" w:sz="4" w:space="0" w:color="auto"/>
            </w:tcBorders>
            <w:vAlign w:val="center"/>
          </w:tcPr>
          <w:p w14:paraId="0D1A8054" w14:textId="77777777" w:rsidR="004D3E07" w:rsidRPr="00DA2879" w:rsidRDefault="004D3E07" w:rsidP="00DA2879">
            <w:pPr>
              <w:jc w:val="center"/>
              <w:rPr>
                <w:b/>
                <w:bCs/>
                <w:color w:val="000000"/>
                <w:sz w:val="26"/>
              </w:rPr>
            </w:pPr>
          </w:p>
        </w:tc>
      </w:tr>
      <w:tr w:rsidR="004D3E07" w:rsidRPr="00DA2879" w14:paraId="7C2866FB" w14:textId="77777777" w:rsidTr="00DA2879">
        <w:trPr>
          <w:trHeight w:val="360"/>
          <w:jc w:val="center"/>
        </w:trPr>
        <w:tc>
          <w:tcPr>
            <w:tcW w:w="5485" w:type="dxa"/>
            <w:tcBorders>
              <w:top w:val="nil"/>
              <w:left w:val="single" w:sz="4" w:space="0" w:color="auto"/>
              <w:bottom w:val="single" w:sz="4" w:space="0" w:color="auto"/>
              <w:right w:val="single" w:sz="4" w:space="0" w:color="auto"/>
            </w:tcBorders>
            <w:shd w:val="clear" w:color="auto" w:fill="auto"/>
            <w:noWrap/>
            <w:vAlign w:val="center"/>
          </w:tcPr>
          <w:p w14:paraId="7DDE098A" w14:textId="30947BAD" w:rsidR="004D3E07" w:rsidRPr="00DA2879" w:rsidRDefault="004D3E07" w:rsidP="00DA2879">
            <w:pPr>
              <w:jc w:val="center"/>
              <w:rPr>
                <w:color w:val="000000"/>
                <w:lang w:val="vi-VN"/>
              </w:rPr>
            </w:pPr>
            <w:r w:rsidRPr="00DA2879">
              <w:rPr>
                <w:color w:val="000000"/>
              </w:rPr>
              <w:t>Suite</w:t>
            </w:r>
            <w:r w:rsidRPr="00DA2879">
              <w:rPr>
                <w:color w:val="000000"/>
                <w:lang w:val="vi-VN"/>
              </w:rPr>
              <w:t xml:space="preserve"> ( 2 khách</w:t>
            </w:r>
            <w:r w:rsidR="00DA2879">
              <w:rPr>
                <w:color w:val="000000"/>
                <w:lang w:val="vi-VN"/>
              </w:rPr>
              <w:t>)</w:t>
            </w:r>
          </w:p>
        </w:tc>
        <w:tc>
          <w:tcPr>
            <w:tcW w:w="2520" w:type="dxa"/>
            <w:tcBorders>
              <w:top w:val="nil"/>
              <w:left w:val="nil"/>
              <w:bottom w:val="single" w:sz="4" w:space="0" w:color="auto"/>
              <w:right w:val="single" w:sz="4" w:space="0" w:color="auto"/>
            </w:tcBorders>
            <w:shd w:val="clear" w:color="auto" w:fill="auto"/>
            <w:noWrap/>
            <w:vAlign w:val="center"/>
          </w:tcPr>
          <w:p w14:paraId="4A20DBF5" w14:textId="77777777" w:rsidR="004D3E07" w:rsidRPr="00DA2879" w:rsidRDefault="004D3E07" w:rsidP="00DA2879">
            <w:pPr>
              <w:jc w:val="center"/>
              <w:rPr>
                <w:b/>
                <w:bCs/>
                <w:color w:val="000000"/>
                <w:sz w:val="26"/>
              </w:rPr>
            </w:pPr>
            <w:r w:rsidRPr="00DA2879">
              <w:rPr>
                <w:color w:val="000000"/>
              </w:rPr>
              <w:t>6,900,000</w:t>
            </w:r>
          </w:p>
        </w:tc>
        <w:tc>
          <w:tcPr>
            <w:tcW w:w="2790" w:type="dxa"/>
            <w:tcBorders>
              <w:top w:val="nil"/>
              <w:left w:val="nil"/>
              <w:bottom w:val="single" w:sz="4" w:space="0" w:color="auto"/>
              <w:right w:val="single" w:sz="4" w:space="0" w:color="auto"/>
            </w:tcBorders>
            <w:shd w:val="clear" w:color="auto" w:fill="auto"/>
            <w:noWrap/>
            <w:vAlign w:val="center"/>
          </w:tcPr>
          <w:p w14:paraId="69A32456" w14:textId="77777777" w:rsidR="004D3E07" w:rsidRPr="00DA2879" w:rsidRDefault="004D3E07" w:rsidP="00DA2879">
            <w:pPr>
              <w:jc w:val="center"/>
              <w:rPr>
                <w:b/>
                <w:bCs/>
                <w:color w:val="000000"/>
                <w:sz w:val="26"/>
              </w:rPr>
            </w:pPr>
            <w:r w:rsidRPr="00DA2879">
              <w:rPr>
                <w:color w:val="000000"/>
              </w:rPr>
              <w:t>7,400,000</w:t>
            </w:r>
          </w:p>
        </w:tc>
        <w:tc>
          <w:tcPr>
            <w:tcW w:w="2975" w:type="dxa"/>
            <w:vMerge/>
            <w:tcBorders>
              <w:left w:val="nil"/>
              <w:bottom w:val="single" w:sz="4" w:space="0" w:color="auto"/>
              <w:right w:val="single" w:sz="4" w:space="0" w:color="auto"/>
            </w:tcBorders>
            <w:shd w:val="clear" w:color="auto" w:fill="auto"/>
            <w:noWrap/>
            <w:vAlign w:val="center"/>
          </w:tcPr>
          <w:p w14:paraId="32B5EB62" w14:textId="77777777" w:rsidR="004D3E07" w:rsidRPr="00DA2879" w:rsidRDefault="004D3E07" w:rsidP="00DA2879">
            <w:pPr>
              <w:jc w:val="center"/>
              <w:rPr>
                <w:b/>
                <w:bCs/>
                <w:color w:val="000000"/>
                <w:sz w:val="26"/>
              </w:rPr>
            </w:pPr>
          </w:p>
        </w:tc>
        <w:tc>
          <w:tcPr>
            <w:tcW w:w="1795" w:type="dxa"/>
            <w:vMerge/>
            <w:tcBorders>
              <w:left w:val="nil"/>
              <w:bottom w:val="single" w:sz="4" w:space="0" w:color="auto"/>
              <w:right w:val="single" w:sz="4" w:space="0" w:color="auto"/>
            </w:tcBorders>
            <w:vAlign w:val="center"/>
          </w:tcPr>
          <w:p w14:paraId="0813D6E9" w14:textId="77777777" w:rsidR="004D3E07" w:rsidRPr="00DA2879" w:rsidRDefault="004D3E07" w:rsidP="00DA2879">
            <w:pPr>
              <w:jc w:val="center"/>
              <w:rPr>
                <w:b/>
                <w:bCs/>
                <w:color w:val="000000"/>
                <w:sz w:val="26"/>
              </w:rPr>
            </w:pPr>
          </w:p>
        </w:tc>
      </w:tr>
      <w:tr w:rsidR="004D3E07" w:rsidRPr="00DA2879" w14:paraId="698ABE6F" w14:textId="77777777" w:rsidTr="00DA2879">
        <w:trPr>
          <w:trHeight w:val="360"/>
          <w:jc w:val="center"/>
        </w:trPr>
        <w:tc>
          <w:tcPr>
            <w:tcW w:w="15565" w:type="dxa"/>
            <w:gridSpan w:val="5"/>
            <w:tcBorders>
              <w:top w:val="nil"/>
              <w:left w:val="single" w:sz="4" w:space="0" w:color="auto"/>
              <w:bottom w:val="single" w:sz="4" w:space="0" w:color="auto"/>
              <w:right w:val="single" w:sz="4" w:space="0" w:color="auto"/>
            </w:tcBorders>
            <w:shd w:val="clear" w:color="auto" w:fill="auto"/>
            <w:noWrap/>
            <w:vAlign w:val="center"/>
          </w:tcPr>
          <w:p w14:paraId="3503B02F" w14:textId="77777777" w:rsidR="004D3E07" w:rsidRPr="00DA2879" w:rsidRDefault="004D3E07" w:rsidP="00DA2879">
            <w:pPr>
              <w:jc w:val="center"/>
              <w:rPr>
                <w:b/>
                <w:bCs/>
                <w:color w:val="000000"/>
                <w:sz w:val="26"/>
              </w:rPr>
            </w:pPr>
            <w:r w:rsidRPr="00DA2879">
              <w:rPr>
                <w:b/>
                <w:bCs/>
                <w:color w:val="000000"/>
                <w:sz w:val="26"/>
              </w:rPr>
              <w:t>ĐÀ LẠT EDENSEE RESORT</w:t>
            </w:r>
          </w:p>
        </w:tc>
      </w:tr>
      <w:tr w:rsidR="004D3E07" w:rsidRPr="00DA2879" w14:paraId="15EE73AF" w14:textId="77777777" w:rsidTr="00DA2879">
        <w:trPr>
          <w:trHeight w:val="360"/>
          <w:jc w:val="center"/>
        </w:trPr>
        <w:tc>
          <w:tcPr>
            <w:tcW w:w="5485" w:type="dxa"/>
            <w:tcBorders>
              <w:top w:val="nil"/>
              <w:left w:val="single" w:sz="4" w:space="0" w:color="auto"/>
              <w:bottom w:val="single" w:sz="4" w:space="0" w:color="auto"/>
              <w:right w:val="single" w:sz="4" w:space="0" w:color="auto"/>
            </w:tcBorders>
            <w:shd w:val="clear" w:color="auto" w:fill="auto"/>
            <w:noWrap/>
            <w:vAlign w:val="center"/>
          </w:tcPr>
          <w:p w14:paraId="0AB88D7B" w14:textId="77777777" w:rsidR="004D3E07" w:rsidRPr="00DA2879" w:rsidRDefault="004D3E07" w:rsidP="00DA2879">
            <w:pPr>
              <w:jc w:val="center"/>
              <w:rPr>
                <w:color w:val="000000"/>
                <w:sz w:val="26"/>
              </w:rPr>
            </w:pPr>
            <w:r w:rsidRPr="00DA2879">
              <w:rPr>
                <w:color w:val="000000"/>
              </w:rPr>
              <w:t>Mimosa Deluxe (Hướng vườn)</w:t>
            </w:r>
          </w:p>
        </w:tc>
        <w:tc>
          <w:tcPr>
            <w:tcW w:w="2520" w:type="dxa"/>
            <w:tcBorders>
              <w:top w:val="nil"/>
              <w:left w:val="nil"/>
              <w:bottom w:val="single" w:sz="4" w:space="0" w:color="auto"/>
              <w:right w:val="single" w:sz="4" w:space="0" w:color="auto"/>
            </w:tcBorders>
            <w:shd w:val="clear" w:color="auto" w:fill="auto"/>
            <w:noWrap/>
            <w:vAlign w:val="center"/>
          </w:tcPr>
          <w:p w14:paraId="65186366" w14:textId="77777777" w:rsidR="004D3E07" w:rsidRPr="00DA2879" w:rsidRDefault="004D3E07" w:rsidP="00DA2879">
            <w:pPr>
              <w:jc w:val="center"/>
              <w:rPr>
                <w:color w:val="000000"/>
                <w:sz w:val="26"/>
              </w:rPr>
            </w:pPr>
            <w:r w:rsidRPr="00DA2879">
              <w:rPr>
                <w:color w:val="000000"/>
              </w:rPr>
              <w:t>2,360,000</w:t>
            </w:r>
          </w:p>
        </w:tc>
        <w:tc>
          <w:tcPr>
            <w:tcW w:w="2790" w:type="dxa"/>
            <w:tcBorders>
              <w:top w:val="nil"/>
              <w:left w:val="nil"/>
              <w:bottom w:val="single" w:sz="4" w:space="0" w:color="auto"/>
              <w:right w:val="single" w:sz="4" w:space="0" w:color="auto"/>
            </w:tcBorders>
            <w:shd w:val="clear" w:color="auto" w:fill="auto"/>
            <w:noWrap/>
            <w:vAlign w:val="center"/>
          </w:tcPr>
          <w:p w14:paraId="73AA3756" w14:textId="26872022" w:rsidR="004D3E07" w:rsidRPr="00DA2879" w:rsidRDefault="004D3E07" w:rsidP="00DA2879">
            <w:pPr>
              <w:jc w:val="center"/>
              <w:rPr>
                <w:color w:val="000000"/>
                <w:sz w:val="26"/>
              </w:rPr>
            </w:pPr>
            <w:r w:rsidRPr="00DA2879">
              <w:rPr>
                <w:color w:val="000000"/>
              </w:rPr>
              <w:t>3,600,000</w:t>
            </w:r>
          </w:p>
        </w:tc>
        <w:tc>
          <w:tcPr>
            <w:tcW w:w="2975" w:type="dxa"/>
            <w:vMerge w:val="restart"/>
            <w:tcBorders>
              <w:top w:val="nil"/>
              <w:left w:val="nil"/>
              <w:right w:val="single" w:sz="4" w:space="0" w:color="auto"/>
            </w:tcBorders>
            <w:shd w:val="clear" w:color="auto" w:fill="auto"/>
            <w:noWrap/>
            <w:vAlign w:val="center"/>
          </w:tcPr>
          <w:p w14:paraId="6419E509" w14:textId="77777777" w:rsidR="004D3E07" w:rsidRPr="00DA2879" w:rsidRDefault="004D3E07" w:rsidP="00DA2879">
            <w:pPr>
              <w:jc w:val="center"/>
              <w:rPr>
                <w:color w:val="000000"/>
                <w:sz w:val="26"/>
              </w:rPr>
            </w:pPr>
            <w:r w:rsidRPr="00DA2879">
              <w:rPr>
                <w:color w:val="000000"/>
                <w:sz w:val="26"/>
              </w:rPr>
              <w:t>Khu chức năng VII.2 – Khu du lịch hồ Tuyền Lâm</w:t>
            </w:r>
          </w:p>
          <w:p w14:paraId="507481C8" w14:textId="28E87A84" w:rsidR="004D3E07" w:rsidRPr="00DA2879" w:rsidRDefault="004D3E07" w:rsidP="00DA2879">
            <w:pPr>
              <w:jc w:val="center"/>
              <w:rPr>
                <w:color w:val="000000"/>
                <w:sz w:val="26"/>
              </w:rPr>
            </w:pPr>
            <w:r w:rsidRPr="00DA2879">
              <w:rPr>
                <w:color w:val="000000"/>
                <w:sz w:val="26"/>
              </w:rPr>
              <w:t>Đà Lạt</w:t>
            </w:r>
          </w:p>
          <w:p w14:paraId="20A3A4A2" w14:textId="77777777" w:rsidR="004D3E07" w:rsidRPr="00DA2879" w:rsidRDefault="004D3E07" w:rsidP="00DA2879">
            <w:pPr>
              <w:jc w:val="center"/>
              <w:rPr>
                <w:color w:val="000000"/>
                <w:sz w:val="26"/>
              </w:rPr>
            </w:pPr>
            <w:r w:rsidRPr="00DA2879">
              <w:rPr>
                <w:color w:val="000000"/>
                <w:sz w:val="26"/>
              </w:rPr>
              <w:t>Đt: 0263 383 1515</w:t>
            </w:r>
          </w:p>
        </w:tc>
        <w:tc>
          <w:tcPr>
            <w:tcW w:w="1795" w:type="dxa"/>
            <w:vMerge w:val="restart"/>
            <w:tcBorders>
              <w:top w:val="nil"/>
              <w:left w:val="nil"/>
              <w:right w:val="single" w:sz="4" w:space="0" w:color="auto"/>
            </w:tcBorders>
            <w:vAlign w:val="center"/>
          </w:tcPr>
          <w:p w14:paraId="40EF9F90" w14:textId="79B0DC56" w:rsidR="004D3E07" w:rsidRPr="00DA2879" w:rsidRDefault="004D3E07" w:rsidP="00DA2879">
            <w:pPr>
              <w:jc w:val="center"/>
              <w:rPr>
                <w:bCs/>
                <w:i/>
                <w:color w:val="000000"/>
                <w:sz w:val="26"/>
              </w:rPr>
            </w:pPr>
            <w:r w:rsidRPr="00DA2879">
              <w:rPr>
                <w:bCs/>
                <w:i/>
                <w:color w:val="000000"/>
                <w:sz w:val="26"/>
              </w:rPr>
              <w:t>Đã bao gồm ăn sáng buffet</w:t>
            </w:r>
          </w:p>
          <w:p w14:paraId="43C92071" w14:textId="77777777" w:rsidR="004D3E07" w:rsidRPr="00DA2879" w:rsidRDefault="004D3E07" w:rsidP="00DA2879">
            <w:pPr>
              <w:jc w:val="center"/>
              <w:rPr>
                <w:color w:val="000000"/>
                <w:sz w:val="26"/>
              </w:rPr>
            </w:pPr>
            <w:r w:rsidRPr="00DA2879">
              <w:rPr>
                <w:bCs/>
                <w:i/>
                <w:color w:val="000000"/>
                <w:sz w:val="26"/>
              </w:rPr>
              <w:t xml:space="preserve">Giờ nhận phòng </w:t>
            </w:r>
            <w:r w:rsidRPr="00DA2879">
              <w:rPr>
                <w:bCs/>
                <w:i/>
                <w:color w:val="000000"/>
                <w:sz w:val="26"/>
                <w:lang w:val="vi-VN"/>
              </w:rPr>
              <w:t>14:00 PM : giờ trả phòng 12:00 PM</w:t>
            </w:r>
          </w:p>
        </w:tc>
      </w:tr>
      <w:tr w:rsidR="004D3E07" w:rsidRPr="00DA2879" w14:paraId="72C0ECF4" w14:textId="77777777" w:rsidTr="00DA2879">
        <w:trPr>
          <w:trHeight w:val="360"/>
          <w:jc w:val="center"/>
        </w:trPr>
        <w:tc>
          <w:tcPr>
            <w:tcW w:w="5485" w:type="dxa"/>
            <w:tcBorders>
              <w:top w:val="nil"/>
              <w:left w:val="single" w:sz="4" w:space="0" w:color="auto"/>
              <w:bottom w:val="single" w:sz="4" w:space="0" w:color="auto"/>
              <w:right w:val="single" w:sz="4" w:space="0" w:color="auto"/>
            </w:tcBorders>
            <w:shd w:val="clear" w:color="auto" w:fill="auto"/>
            <w:noWrap/>
            <w:vAlign w:val="center"/>
          </w:tcPr>
          <w:p w14:paraId="77D8B1E0" w14:textId="77777777" w:rsidR="004D3E07" w:rsidRPr="00DA2879" w:rsidRDefault="004D3E07" w:rsidP="00DA2879">
            <w:pPr>
              <w:jc w:val="center"/>
              <w:rPr>
                <w:color w:val="000000"/>
                <w:sz w:val="26"/>
              </w:rPr>
            </w:pPr>
            <w:r w:rsidRPr="00DA2879">
              <w:rPr>
                <w:color w:val="000000"/>
              </w:rPr>
              <w:t>Jasmine Luxury (Hướng vườn)</w:t>
            </w:r>
          </w:p>
        </w:tc>
        <w:tc>
          <w:tcPr>
            <w:tcW w:w="2520" w:type="dxa"/>
            <w:tcBorders>
              <w:top w:val="nil"/>
              <w:left w:val="nil"/>
              <w:bottom w:val="single" w:sz="4" w:space="0" w:color="auto"/>
              <w:right w:val="single" w:sz="4" w:space="0" w:color="auto"/>
            </w:tcBorders>
            <w:shd w:val="clear" w:color="auto" w:fill="auto"/>
            <w:noWrap/>
            <w:vAlign w:val="center"/>
          </w:tcPr>
          <w:p w14:paraId="4F2CCC25" w14:textId="77777777" w:rsidR="004D3E07" w:rsidRPr="00DA2879" w:rsidRDefault="004D3E07" w:rsidP="00DA2879">
            <w:pPr>
              <w:jc w:val="center"/>
              <w:rPr>
                <w:color w:val="000000"/>
                <w:sz w:val="26"/>
              </w:rPr>
            </w:pPr>
            <w:r w:rsidRPr="00DA2879">
              <w:rPr>
                <w:color w:val="000000"/>
              </w:rPr>
              <w:t>2,720,000</w:t>
            </w:r>
          </w:p>
        </w:tc>
        <w:tc>
          <w:tcPr>
            <w:tcW w:w="2790" w:type="dxa"/>
            <w:tcBorders>
              <w:top w:val="nil"/>
              <w:left w:val="nil"/>
              <w:bottom w:val="single" w:sz="4" w:space="0" w:color="auto"/>
              <w:right w:val="single" w:sz="4" w:space="0" w:color="auto"/>
            </w:tcBorders>
            <w:shd w:val="clear" w:color="auto" w:fill="auto"/>
            <w:noWrap/>
            <w:vAlign w:val="center"/>
          </w:tcPr>
          <w:p w14:paraId="04A08555" w14:textId="0D1E5E90" w:rsidR="004D3E07" w:rsidRPr="00DA2879" w:rsidRDefault="004D3E07" w:rsidP="00DA2879">
            <w:pPr>
              <w:jc w:val="center"/>
              <w:rPr>
                <w:color w:val="000000"/>
                <w:sz w:val="26"/>
              </w:rPr>
            </w:pPr>
            <w:r w:rsidRPr="00DA2879">
              <w:rPr>
                <w:color w:val="000000"/>
              </w:rPr>
              <w:t>4,200,000</w:t>
            </w:r>
          </w:p>
        </w:tc>
        <w:tc>
          <w:tcPr>
            <w:tcW w:w="2975" w:type="dxa"/>
            <w:vMerge/>
            <w:tcBorders>
              <w:left w:val="nil"/>
              <w:right w:val="single" w:sz="4" w:space="0" w:color="auto"/>
            </w:tcBorders>
            <w:shd w:val="clear" w:color="auto" w:fill="auto"/>
            <w:noWrap/>
            <w:vAlign w:val="center"/>
          </w:tcPr>
          <w:p w14:paraId="1D27B1D9" w14:textId="77777777" w:rsidR="004D3E07" w:rsidRPr="00DA2879" w:rsidRDefault="004D3E07" w:rsidP="00DA2879">
            <w:pPr>
              <w:jc w:val="center"/>
              <w:rPr>
                <w:color w:val="000000"/>
                <w:sz w:val="26"/>
              </w:rPr>
            </w:pPr>
          </w:p>
        </w:tc>
        <w:tc>
          <w:tcPr>
            <w:tcW w:w="1795" w:type="dxa"/>
            <w:vMerge/>
            <w:tcBorders>
              <w:left w:val="nil"/>
              <w:right w:val="single" w:sz="4" w:space="0" w:color="auto"/>
            </w:tcBorders>
            <w:vAlign w:val="center"/>
          </w:tcPr>
          <w:p w14:paraId="16DE8C81" w14:textId="77777777" w:rsidR="004D3E07" w:rsidRPr="00DA2879" w:rsidRDefault="004D3E07" w:rsidP="00DA2879">
            <w:pPr>
              <w:jc w:val="center"/>
              <w:rPr>
                <w:color w:val="000000"/>
                <w:sz w:val="26"/>
              </w:rPr>
            </w:pPr>
          </w:p>
        </w:tc>
      </w:tr>
      <w:tr w:rsidR="004D3E07" w:rsidRPr="00DA2879" w14:paraId="51E8E7F7" w14:textId="77777777" w:rsidTr="00DA2879">
        <w:trPr>
          <w:trHeight w:val="360"/>
          <w:jc w:val="center"/>
        </w:trPr>
        <w:tc>
          <w:tcPr>
            <w:tcW w:w="5485" w:type="dxa"/>
            <w:tcBorders>
              <w:top w:val="nil"/>
              <w:left w:val="single" w:sz="4" w:space="0" w:color="auto"/>
              <w:bottom w:val="single" w:sz="4" w:space="0" w:color="auto"/>
              <w:right w:val="single" w:sz="4" w:space="0" w:color="auto"/>
            </w:tcBorders>
            <w:shd w:val="clear" w:color="auto" w:fill="auto"/>
            <w:noWrap/>
            <w:vAlign w:val="center"/>
          </w:tcPr>
          <w:p w14:paraId="6E4F4067" w14:textId="77777777" w:rsidR="004D3E07" w:rsidRPr="00DA2879" w:rsidRDefault="004D3E07" w:rsidP="00DA2879">
            <w:pPr>
              <w:jc w:val="center"/>
              <w:rPr>
                <w:color w:val="000000"/>
                <w:sz w:val="26"/>
              </w:rPr>
            </w:pPr>
            <w:r w:rsidRPr="00DA2879">
              <w:rPr>
                <w:color w:val="000000"/>
              </w:rPr>
              <w:t>Jasmine Luxury (Hướng hồ)</w:t>
            </w:r>
          </w:p>
        </w:tc>
        <w:tc>
          <w:tcPr>
            <w:tcW w:w="2520" w:type="dxa"/>
            <w:tcBorders>
              <w:top w:val="nil"/>
              <w:left w:val="nil"/>
              <w:bottom w:val="single" w:sz="4" w:space="0" w:color="auto"/>
              <w:right w:val="single" w:sz="4" w:space="0" w:color="auto"/>
            </w:tcBorders>
            <w:shd w:val="clear" w:color="auto" w:fill="auto"/>
            <w:noWrap/>
            <w:vAlign w:val="center"/>
          </w:tcPr>
          <w:p w14:paraId="7166A1AE" w14:textId="77777777" w:rsidR="004D3E07" w:rsidRPr="00DA2879" w:rsidRDefault="004D3E07" w:rsidP="00DA2879">
            <w:pPr>
              <w:jc w:val="center"/>
              <w:rPr>
                <w:color w:val="000000"/>
                <w:sz w:val="26"/>
              </w:rPr>
            </w:pPr>
            <w:r w:rsidRPr="00DA2879">
              <w:rPr>
                <w:color w:val="000000"/>
              </w:rPr>
              <w:t>3,080,000</w:t>
            </w:r>
          </w:p>
        </w:tc>
        <w:tc>
          <w:tcPr>
            <w:tcW w:w="2790" w:type="dxa"/>
            <w:tcBorders>
              <w:top w:val="nil"/>
              <w:left w:val="nil"/>
              <w:bottom w:val="single" w:sz="4" w:space="0" w:color="auto"/>
              <w:right w:val="single" w:sz="4" w:space="0" w:color="auto"/>
            </w:tcBorders>
            <w:shd w:val="clear" w:color="auto" w:fill="auto"/>
            <w:noWrap/>
            <w:vAlign w:val="center"/>
          </w:tcPr>
          <w:p w14:paraId="09559091" w14:textId="66611BD2" w:rsidR="004D3E07" w:rsidRPr="00DA2879" w:rsidRDefault="004D3E07" w:rsidP="00DA2879">
            <w:pPr>
              <w:jc w:val="center"/>
              <w:rPr>
                <w:color w:val="000000"/>
                <w:sz w:val="26"/>
              </w:rPr>
            </w:pPr>
            <w:r w:rsidRPr="00DA2879">
              <w:rPr>
                <w:color w:val="000000"/>
              </w:rPr>
              <w:t>4,800,000</w:t>
            </w:r>
          </w:p>
        </w:tc>
        <w:tc>
          <w:tcPr>
            <w:tcW w:w="2975" w:type="dxa"/>
            <w:vMerge/>
            <w:tcBorders>
              <w:left w:val="nil"/>
              <w:right w:val="single" w:sz="4" w:space="0" w:color="auto"/>
            </w:tcBorders>
            <w:shd w:val="clear" w:color="auto" w:fill="auto"/>
            <w:noWrap/>
            <w:vAlign w:val="center"/>
          </w:tcPr>
          <w:p w14:paraId="3297C3FF" w14:textId="77777777" w:rsidR="004D3E07" w:rsidRPr="00DA2879" w:rsidRDefault="004D3E07" w:rsidP="00DA2879">
            <w:pPr>
              <w:jc w:val="center"/>
              <w:rPr>
                <w:color w:val="000000"/>
                <w:sz w:val="26"/>
              </w:rPr>
            </w:pPr>
          </w:p>
        </w:tc>
        <w:tc>
          <w:tcPr>
            <w:tcW w:w="1795" w:type="dxa"/>
            <w:vMerge/>
            <w:tcBorders>
              <w:left w:val="nil"/>
              <w:right w:val="single" w:sz="4" w:space="0" w:color="auto"/>
            </w:tcBorders>
            <w:vAlign w:val="center"/>
          </w:tcPr>
          <w:p w14:paraId="0346E5C2" w14:textId="77777777" w:rsidR="004D3E07" w:rsidRPr="00DA2879" w:rsidRDefault="004D3E07" w:rsidP="00DA2879">
            <w:pPr>
              <w:jc w:val="center"/>
              <w:rPr>
                <w:color w:val="000000"/>
                <w:sz w:val="26"/>
              </w:rPr>
            </w:pPr>
          </w:p>
        </w:tc>
      </w:tr>
      <w:tr w:rsidR="004D3E07" w:rsidRPr="00DA2879" w14:paraId="7D6159AC" w14:textId="77777777" w:rsidTr="00DA2879">
        <w:trPr>
          <w:trHeight w:val="360"/>
          <w:jc w:val="center"/>
        </w:trPr>
        <w:tc>
          <w:tcPr>
            <w:tcW w:w="5485" w:type="dxa"/>
            <w:tcBorders>
              <w:top w:val="nil"/>
              <w:left w:val="single" w:sz="4" w:space="0" w:color="auto"/>
              <w:bottom w:val="single" w:sz="4" w:space="0" w:color="auto"/>
              <w:right w:val="single" w:sz="4" w:space="0" w:color="auto"/>
            </w:tcBorders>
            <w:shd w:val="clear" w:color="auto" w:fill="auto"/>
            <w:noWrap/>
            <w:vAlign w:val="center"/>
          </w:tcPr>
          <w:p w14:paraId="6F17DA2D" w14:textId="77777777" w:rsidR="004D3E07" w:rsidRPr="00DA2879" w:rsidRDefault="004D3E07" w:rsidP="00DA2879">
            <w:pPr>
              <w:jc w:val="center"/>
              <w:rPr>
                <w:color w:val="000000"/>
                <w:sz w:val="26"/>
              </w:rPr>
            </w:pPr>
            <w:r w:rsidRPr="00DA2879">
              <w:rPr>
                <w:color w:val="000000"/>
              </w:rPr>
              <w:t>Camellia Junior Suite (Hướng vườn)</w:t>
            </w:r>
          </w:p>
        </w:tc>
        <w:tc>
          <w:tcPr>
            <w:tcW w:w="2520" w:type="dxa"/>
            <w:tcBorders>
              <w:top w:val="nil"/>
              <w:left w:val="nil"/>
              <w:bottom w:val="single" w:sz="4" w:space="0" w:color="auto"/>
              <w:right w:val="single" w:sz="4" w:space="0" w:color="auto"/>
            </w:tcBorders>
            <w:shd w:val="clear" w:color="auto" w:fill="auto"/>
            <w:noWrap/>
            <w:vAlign w:val="center"/>
          </w:tcPr>
          <w:p w14:paraId="0119F354" w14:textId="77777777" w:rsidR="004D3E07" w:rsidRPr="00DA2879" w:rsidRDefault="004D3E07" w:rsidP="00DA2879">
            <w:pPr>
              <w:jc w:val="center"/>
              <w:rPr>
                <w:color w:val="000000"/>
                <w:sz w:val="26"/>
              </w:rPr>
            </w:pPr>
            <w:r w:rsidRPr="00DA2879">
              <w:rPr>
                <w:color w:val="000000"/>
              </w:rPr>
              <w:t>3,680,000</w:t>
            </w:r>
          </w:p>
        </w:tc>
        <w:tc>
          <w:tcPr>
            <w:tcW w:w="2790" w:type="dxa"/>
            <w:tcBorders>
              <w:top w:val="nil"/>
              <w:left w:val="nil"/>
              <w:bottom w:val="single" w:sz="4" w:space="0" w:color="auto"/>
              <w:right w:val="single" w:sz="4" w:space="0" w:color="auto"/>
            </w:tcBorders>
            <w:shd w:val="clear" w:color="auto" w:fill="auto"/>
            <w:noWrap/>
            <w:vAlign w:val="center"/>
          </w:tcPr>
          <w:p w14:paraId="5B987E1C" w14:textId="4AE8AE18" w:rsidR="004D3E07" w:rsidRPr="00DA2879" w:rsidRDefault="004D3E07" w:rsidP="00DA2879">
            <w:pPr>
              <w:jc w:val="center"/>
              <w:rPr>
                <w:color w:val="000000"/>
                <w:sz w:val="26"/>
              </w:rPr>
            </w:pPr>
            <w:r w:rsidRPr="00DA2879">
              <w:rPr>
                <w:color w:val="000000"/>
              </w:rPr>
              <w:t>5,800,000</w:t>
            </w:r>
          </w:p>
        </w:tc>
        <w:tc>
          <w:tcPr>
            <w:tcW w:w="2975" w:type="dxa"/>
            <w:vMerge/>
            <w:tcBorders>
              <w:left w:val="nil"/>
              <w:right w:val="single" w:sz="4" w:space="0" w:color="auto"/>
            </w:tcBorders>
            <w:shd w:val="clear" w:color="auto" w:fill="auto"/>
            <w:noWrap/>
            <w:vAlign w:val="center"/>
          </w:tcPr>
          <w:p w14:paraId="042AD28A" w14:textId="77777777" w:rsidR="004D3E07" w:rsidRPr="00DA2879" w:rsidRDefault="004D3E07" w:rsidP="00DA2879">
            <w:pPr>
              <w:jc w:val="center"/>
              <w:rPr>
                <w:color w:val="000000"/>
                <w:sz w:val="26"/>
              </w:rPr>
            </w:pPr>
          </w:p>
        </w:tc>
        <w:tc>
          <w:tcPr>
            <w:tcW w:w="1795" w:type="dxa"/>
            <w:vMerge/>
            <w:tcBorders>
              <w:left w:val="nil"/>
              <w:right w:val="single" w:sz="4" w:space="0" w:color="auto"/>
            </w:tcBorders>
            <w:vAlign w:val="center"/>
          </w:tcPr>
          <w:p w14:paraId="79DBB951" w14:textId="77777777" w:rsidR="004D3E07" w:rsidRPr="00DA2879" w:rsidRDefault="004D3E07" w:rsidP="00DA2879">
            <w:pPr>
              <w:jc w:val="center"/>
              <w:rPr>
                <w:color w:val="000000"/>
                <w:sz w:val="26"/>
              </w:rPr>
            </w:pPr>
          </w:p>
        </w:tc>
      </w:tr>
      <w:tr w:rsidR="004D3E07" w:rsidRPr="00DA2879" w14:paraId="64261C8E" w14:textId="77777777" w:rsidTr="00DA2879">
        <w:trPr>
          <w:trHeight w:val="360"/>
          <w:jc w:val="center"/>
        </w:trPr>
        <w:tc>
          <w:tcPr>
            <w:tcW w:w="5485" w:type="dxa"/>
            <w:tcBorders>
              <w:top w:val="nil"/>
              <w:left w:val="single" w:sz="4" w:space="0" w:color="auto"/>
              <w:bottom w:val="single" w:sz="4" w:space="0" w:color="auto"/>
              <w:right w:val="single" w:sz="4" w:space="0" w:color="auto"/>
            </w:tcBorders>
            <w:shd w:val="clear" w:color="auto" w:fill="auto"/>
            <w:noWrap/>
            <w:vAlign w:val="center"/>
          </w:tcPr>
          <w:p w14:paraId="1ABA286D" w14:textId="77777777" w:rsidR="004D3E07" w:rsidRPr="00DA2879" w:rsidRDefault="004D3E07" w:rsidP="00DA2879">
            <w:pPr>
              <w:jc w:val="center"/>
              <w:rPr>
                <w:color w:val="000000"/>
                <w:sz w:val="26"/>
              </w:rPr>
            </w:pPr>
            <w:r w:rsidRPr="00DA2879">
              <w:rPr>
                <w:color w:val="000000"/>
              </w:rPr>
              <w:t>Camellia Junior Suite (Hướng hồ)</w:t>
            </w:r>
          </w:p>
        </w:tc>
        <w:tc>
          <w:tcPr>
            <w:tcW w:w="2520" w:type="dxa"/>
            <w:tcBorders>
              <w:top w:val="nil"/>
              <w:left w:val="nil"/>
              <w:bottom w:val="single" w:sz="4" w:space="0" w:color="auto"/>
              <w:right w:val="single" w:sz="4" w:space="0" w:color="auto"/>
            </w:tcBorders>
            <w:shd w:val="clear" w:color="auto" w:fill="auto"/>
            <w:noWrap/>
            <w:vAlign w:val="center"/>
          </w:tcPr>
          <w:p w14:paraId="72ADAAB2" w14:textId="77777777" w:rsidR="004D3E07" w:rsidRPr="00DA2879" w:rsidRDefault="004D3E07" w:rsidP="00DA2879">
            <w:pPr>
              <w:jc w:val="center"/>
              <w:rPr>
                <w:color w:val="000000"/>
                <w:sz w:val="26"/>
              </w:rPr>
            </w:pPr>
            <w:r w:rsidRPr="00DA2879">
              <w:rPr>
                <w:color w:val="000000"/>
              </w:rPr>
              <w:t>4,040,000</w:t>
            </w:r>
          </w:p>
        </w:tc>
        <w:tc>
          <w:tcPr>
            <w:tcW w:w="2790" w:type="dxa"/>
            <w:tcBorders>
              <w:top w:val="nil"/>
              <w:left w:val="nil"/>
              <w:bottom w:val="single" w:sz="4" w:space="0" w:color="auto"/>
              <w:right w:val="single" w:sz="4" w:space="0" w:color="auto"/>
            </w:tcBorders>
            <w:shd w:val="clear" w:color="auto" w:fill="auto"/>
            <w:noWrap/>
            <w:vAlign w:val="center"/>
          </w:tcPr>
          <w:p w14:paraId="0B7A6B59" w14:textId="4C1A2887" w:rsidR="004D3E07" w:rsidRPr="00DA2879" w:rsidRDefault="004D3E07" w:rsidP="00DA2879">
            <w:pPr>
              <w:jc w:val="center"/>
              <w:rPr>
                <w:color w:val="000000"/>
                <w:sz w:val="26"/>
              </w:rPr>
            </w:pPr>
            <w:r w:rsidRPr="00DA2879">
              <w:rPr>
                <w:color w:val="000000"/>
              </w:rPr>
              <w:t>6,400,000</w:t>
            </w:r>
          </w:p>
        </w:tc>
        <w:tc>
          <w:tcPr>
            <w:tcW w:w="2975" w:type="dxa"/>
            <w:vMerge/>
            <w:tcBorders>
              <w:left w:val="nil"/>
              <w:right w:val="single" w:sz="4" w:space="0" w:color="auto"/>
            </w:tcBorders>
            <w:shd w:val="clear" w:color="auto" w:fill="auto"/>
            <w:noWrap/>
            <w:vAlign w:val="center"/>
          </w:tcPr>
          <w:p w14:paraId="7274F265" w14:textId="77777777" w:rsidR="004D3E07" w:rsidRPr="00DA2879" w:rsidRDefault="004D3E07" w:rsidP="00DA2879">
            <w:pPr>
              <w:jc w:val="center"/>
              <w:rPr>
                <w:color w:val="000000"/>
                <w:sz w:val="26"/>
              </w:rPr>
            </w:pPr>
          </w:p>
        </w:tc>
        <w:tc>
          <w:tcPr>
            <w:tcW w:w="1795" w:type="dxa"/>
            <w:vMerge/>
            <w:tcBorders>
              <w:left w:val="nil"/>
              <w:right w:val="single" w:sz="4" w:space="0" w:color="auto"/>
            </w:tcBorders>
            <w:vAlign w:val="center"/>
          </w:tcPr>
          <w:p w14:paraId="0B840E52" w14:textId="77777777" w:rsidR="004D3E07" w:rsidRPr="00DA2879" w:rsidRDefault="004D3E07" w:rsidP="00DA2879">
            <w:pPr>
              <w:jc w:val="center"/>
              <w:rPr>
                <w:color w:val="000000"/>
                <w:sz w:val="26"/>
              </w:rPr>
            </w:pPr>
          </w:p>
        </w:tc>
      </w:tr>
      <w:tr w:rsidR="004D3E07" w:rsidRPr="00DA2879" w14:paraId="33933D0A" w14:textId="77777777" w:rsidTr="00DA2879">
        <w:trPr>
          <w:trHeight w:val="360"/>
          <w:jc w:val="center"/>
        </w:trPr>
        <w:tc>
          <w:tcPr>
            <w:tcW w:w="5485" w:type="dxa"/>
            <w:tcBorders>
              <w:top w:val="nil"/>
              <w:left w:val="single" w:sz="4" w:space="0" w:color="auto"/>
              <w:bottom w:val="single" w:sz="4" w:space="0" w:color="auto"/>
              <w:right w:val="single" w:sz="4" w:space="0" w:color="auto"/>
            </w:tcBorders>
            <w:shd w:val="clear" w:color="auto" w:fill="auto"/>
            <w:noWrap/>
            <w:vAlign w:val="center"/>
          </w:tcPr>
          <w:p w14:paraId="25225957" w14:textId="77777777" w:rsidR="004D3E07" w:rsidRPr="00DA2879" w:rsidRDefault="004D3E07" w:rsidP="00DA2879">
            <w:pPr>
              <w:jc w:val="center"/>
              <w:rPr>
                <w:color w:val="000000"/>
                <w:sz w:val="26"/>
              </w:rPr>
            </w:pPr>
            <w:r w:rsidRPr="00DA2879">
              <w:rPr>
                <w:color w:val="000000"/>
              </w:rPr>
              <w:t>Camellia Eden Suite (Hướng vườn)</w:t>
            </w:r>
          </w:p>
        </w:tc>
        <w:tc>
          <w:tcPr>
            <w:tcW w:w="2520" w:type="dxa"/>
            <w:tcBorders>
              <w:top w:val="nil"/>
              <w:left w:val="nil"/>
              <w:bottom w:val="single" w:sz="4" w:space="0" w:color="auto"/>
              <w:right w:val="single" w:sz="4" w:space="0" w:color="auto"/>
            </w:tcBorders>
            <w:shd w:val="clear" w:color="auto" w:fill="auto"/>
            <w:noWrap/>
            <w:vAlign w:val="center"/>
          </w:tcPr>
          <w:p w14:paraId="31CA2BB5" w14:textId="77777777" w:rsidR="004D3E07" w:rsidRPr="00DA2879" w:rsidRDefault="004D3E07" w:rsidP="00DA2879">
            <w:pPr>
              <w:jc w:val="center"/>
              <w:rPr>
                <w:color w:val="000000"/>
                <w:sz w:val="26"/>
              </w:rPr>
            </w:pPr>
            <w:r w:rsidRPr="00DA2879">
              <w:rPr>
                <w:color w:val="000000"/>
              </w:rPr>
              <w:t>4,700,000</w:t>
            </w:r>
          </w:p>
        </w:tc>
        <w:tc>
          <w:tcPr>
            <w:tcW w:w="2790" w:type="dxa"/>
            <w:tcBorders>
              <w:top w:val="nil"/>
              <w:left w:val="nil"/>
              <w:bottom w:val="single" w:sz="4" w:space="0" w:color="auto"/>
              <w:right w:val="single" w:sz="4" w:space="0" w:color="auto"/>
            </w:tcBorders>
            <w:shd w:val="clear" w:color="auto" w:fill="auto"/>
            <w:noWrap/>
            <w:vAlign w:val="center"/>
          </w:tcPr>
          <w:p w14:paraId="33FB9513" w14:textId="45BE0CF9" w:rsidR="004D3E07" w:rsidRPr="00DA2879" w:rsidRDefault="004D3E07" w:rsidP="00DA2879">
            <w:pPr>
              <w:jc w:val="center"/>
              <w:rPr>
                <w:color w:val="000000"/>
                <w:sz w:val="26"/>
              </w:rPr>
            </w:pPr>
            <w:r w:rsidRPr="00DA2879">
              <w:rPr>
                <w:color w:val="000000"/>
              </w:rPr>
              <w:t>7,500,000</w:t>
            </w:r>
          </w:p>
        </w:tc>
        <w:tc>
          <w:tcPr>
            <w:tcW w:w="2975" w:type="dxa"/>
            <w:vMerge/>
            <w:tcBorders>
              <w:left w:val="nil"/>
              <w:bottom w:val="single" w:sz="4" w:space="0" w:color="auto"/>
              <w:right w:val="single" w:sz="4" w:space="0" w:color="auto"/>
            </w:tcBorders>
            <w:shd w:val="clear" w:color="auto" w:fill="auto"/>
            <w:noWrap/>
            <w:vAlign w:val="center"/>
          </w:tcPr>
          <w:p w14:paraId="5592B6F8" w14:textId="77777777" w:rsidR="004D3E07" w:rsidRPr="00DA2879" w:rsidRDefault="004D3E07" w:rsidP="00DA2879">
            <w:pPr>
              <w:jc w:val="center"/>
              <w:rPr>
                <w:color w:val="000000"/>
                <w:sz w:val="26"/>
              </w:rPr>
            </w:pPr>
          </w:p>
        </w:tc>
        <w:tc>
          <w:tcPr>
            <w:tcW w:w="1795" w:type="dxa"/>
            <w:vMerge/>
            <w:tcBorders>
              <w:left w:val="nil"/>
              <w:bottom w:val="single" w:sz="4" w:space="0" w:color="auto"/>
              <w:right w:val="single" w:sz="4" w:space="0" w:color="auto"/>
            </w:tcBorders>
            <w:vAlign w:val="center"/>
          </w:tcPr>
          <w:p w14:paraId="7882235A" w14:textId="77777777" w:rsidR="004D3E07" w:rsidRPr="00DA2879" w:rsidRDefault="004D3E07" w:rsidP="00DA2879">
            <w:pPr>
              <w:jc w:val="center"/>
              <w:rPr>
                <w:color w:val="000000"/>
                <w:sz w:val="26"/>
              </w:rPr>
            </w:pPr>
          </w:p>
        </w:tc>
      </w:tr>
      <w:tr w:rsidR="004D3E07" w:rsidRPr="00DA2879" w14:paraId="45E470FE" w14:textId="77777777" w:rsidTr="00DA2879">
        <w:trPr>
          <w:trHeight w:val="368"/>
          <w:jc w:val="center"/>
        </w:trPr>
        <w:tc>
          <w:tcPr>
            <w:tcW w:w="155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2998086" w14:textId="270490DD" w:rsidR="004D3E07" w:rsidRPr="00DA2879" w:rsidRDefault="004D3E07" w:rsidP="00DA2879">
            <w:pPr>
              <w:jc w:val="center"/>
              <w:rPr>
                <w:b/>
                <w:color w:val="000000"/>
                <w:sz w:val="26"/>
                <w:lang w:val="vi-VN"/>
              </w:rPr>
            </w:pPr>
            <w:r w:rsidRPr="00DA2879">
              <w:rPr>
                <w:b/>
                <w:color w:val="000000"/>
                <w:sz w:val="26"/>
                <w:lang w:val="vi-VN"/>
              </w:rPr>
              <w:t>TERRACOTTA RESORT</w:t>
            </w:r>
          </w:p>
        </w:tc>
      </w:tr>
      <w:tr w:rsidR="004D3E07" w:rsidRPr="00DA2879" w14:paraId="3971874A" w14:textId="77777777" w:rsidTr="00DA2879">
        <w:trPr>
          <w:trHeight w:val="3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CF91B8" w14:textId="77777777" w:rsidR="004D3E07" w:rsidRPr="00DA2879" w:rsidRDefault="004D3E07" w:rsidP="00DA2879">
            <w:pPr>
              <w:jc w:val="center"/>
              <w:rPr>
                <w:color w:val="000000"/>
                <w:sz w:val="26"/>
              </w:rPr>
            </w:pPr>
            <w:r w:rsidRPr="00DA2879">
              <w:rPr>
                <w:color w:val="000000"/>
              </w:rPr>
              <w:t>STANDARD</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21162AB2" w14:textId="77777777" w:rsidR="004D3E07" w:rsidRPr="00DA2879" w:rsidRDefault="004D3E07" w:rsidP="00DA2879">
            <w:pPr>
              <w:jc w:val="center"/>
              <w:rPr>
                <w:color w:val="000000"/>
                <w:sz w:val="26"/>
              </w:rPr>
            </w:pPr>
            <w:r w:rsidRPr="00DA2879">
              <w:rPr>
                <w:color w:val="000000"/>
              </w:rPr>
              <w:t>1,290,000</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6A70A2E3" w14:textId="77777777" w:rsidR="004D3E07" w:rsidRPr="00DA2879" w:rsidRDefault="004D3E07" w:rsidP="00DA2879">
            <w:pPr>
              <w:jc w:val="center"/>
              <w:rPr>
                <w:color w:val="000000"/>
                <w:sz w:val="26"/>
              </w:rPr>
            </w:pPr>
            <w:r w:rsidRPr="00DA2879">
              <w:rPr>
                <w:color w:val="000000"/>
              </w:rPr>
              <w:t>2,370,000</w:t>
            </w:r>
          </w:p>
        </w:tc>
        <w:tc>
          <w:tcPr>
            <w:tcW w:w="2975" w:type="dxa"/>
            <w:vMerge w:val="restart"/>
            <w:tcBorders>
              <w:top w:val="single" w:sz="4" w:space="0" w:color="auto"/>
              <w:left w:val="nil"/>
              <w:right w:val="single" w:sz="4" w:space="0" w:color="auto"/>
            </w:tcBorders>
            <w:shd w:val="clear" w:color="auto" w:fill="auto"/>
            <w:noWrap/>
            <w:vAlign w:val="center"/>
          </w:tcPr>
          <w:p w14:paraId="7E25CF74" w14:textId="7536310B" w:rsidR="004D3E07" w:rsidRPr="00DA2879" w:rsidRDefault="004D3E07" w:rsidP="00DA2879">
            <w:pPr>
              <w:jc w:val="center"/>
              <w:rPr>
                <w:color w:val="000000"/>
                <w:sz w:val="26"/>
              </w:rPr>
            </w:pPr>
            <w:r w:rsidRPr="00DA2879">
              <w:rPr>
                <w:color w:val="000000"/>
                <w:sz w:val="26"/>
              </w:rPr>
              <w:t>Phân khu chức năng 7.9, KDL Hồ Tuyền Lâm,</w:t>
            </w:r>
          </w:p>
          <w:p w14:paraId="0B94920D" w14:textId="77777777" w:rsidR="004D3E07" w:rsidRPr="00DA2879" w:rsidRDefault="004D3E07" w:rsidP="00DA2879">
            <w:pPr>
              <w:jc w:val="center"/>
              <w:rPr>
                <w:color w:val="000000"/>
                <w:sz w:val="26"/>
              </w:rPr>
            </w:pPr>
            <w:r w:rsidRPr="00DA2879">
              <w:rPr>
                <w:color w:val="000000"/>
                <w:sz w:val="26"/>
              </w:rPr>
              <w:t>Phường 3, Đà Lạt, Lâm Đồng</w:t>
            </w:r>
          </w:p>
        </w:tc>
        <w:tc>
          <w:tcPr>
            <w:tcW w:w="1795" w:type="dxa"/>
            <w:vMerge w:val="restart"/>
            <w:tcBorders>
              <w:top w:val="single" w:sz="4" w:space="0" w:color="auto"/>
              <w:left w:val="nil"/>
              <w:right w:val="single" w:sz="4" w:space="0" w:color="auto"/>
            </w:tcBorders>
            <w:vAlign w:val="center"/>
          </w:tcPr>
          <w:p w14:paraId="5DB3A868" w14:textId="3B046D21" w:rsidR="004D3E07" w:rsidRPr="00DA2879" w:rsidRDefault="004D3E07" w:rsidP="00DA2879">
            <w:pPr>
              <w:jc w:val="center"/>
              <w:rPr>
                <w:color w:val="000000"/>
                <w:sz w:val="26"/>
              </w:rPr>
            </w:pPr>
            <w:r w:rsidRPr="00DA2879">
              <w:rPr>
                <w:color w:val="000000"/>
                <w:sz w:val="26"/>
              </w:rPr>
              <w:t>KHU HOTEL</w:t>
            </w:r>
          </w:p>
          <w:p w14:paraId="505073A6" w14:textId="77777777" w:rsidR="004D3E07" w:rsidRPr="00DA2879" w:rsidRDefault="004D3E07" w:rsidP="00DA2879">
            <w:pPr>
              <w:jc w:val="center"/>
              <w:rPr>
                <w:color w:val="000000"/>
                <w:sz w:val="26"/>
              </w:rPr>
            </w:pPr>
          </w:p>
        </w:tc>
      </w:tr>
      <w:tr w:rsidR="004D3E07" w:rsidRPr="00DA2879" w14:paraId="01B54187" w14:textId="77777777" w:rsidTr="00DA2879">
        <w:trPr>
          <w:trHeight w:val="3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5FEF82" w14:textId="77777777" w:rsidR="004D3E07" w:rsidRPr="00DA2879" w:rsidRDefault="004D3E07" w:rsidP="00DA2879">
            <w:pPr>
              <w:jc w:val="center"/>
              <w:rPr>
                <w:color w:val="000000"/>
                <w:sz w:val="26"/>
              </w:rPr>
            </w:pPr>
            <w:r w:rsidRPr="00DA2879">
              <w:rPr>
                <w:color w:val="000000"/>
              </w:rPr>
              <w:t>SUPERIOR</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22742EF6" w14:textId="77777777" w:rsidR="004D3E07" w:rsidRPr="00DA2879" w:rsidRDefault="004D3E07" w:rsidP="00DA2879">
            <w:pPr>
              <w:jc w:val="center"/>
              <w:rPr>
                <w:color w:val="000000"/>
                <w:sz w:val="26"/>
              </w:rPr>
            </w:pPr>
            <w:r w:rsidRPr="00DA2879">
              <w:rPr>
                <w:color w:val="000000"/>
              </w:rPr>
              <w:t>1,390,000</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5E3A59F3" w14:textId="77777777" w:rsidR="004D3E07" w:rsidRPr="00DA2879" w:rsidRDefault="004D3E07" w:rsidP="00DA2879">
            <w:pPr>
              <w:jc w:val="center"/>
              <w:rPr>
                <w:color w:val="000000"/>
                <w:sz w:val="26"/>
              </w:rPr>
            </w:pPr>
            <w:r w:rsidRPr="00DA2879">
              <w:rPr>
                <w:color w:val="000000"/>
              </w:rPr>
              <w:t>2,510,000</w:t>
            </w:r>
          </w:p>
        </w:tc>
        <w:tc>
          <w:tcPr>
            <w:tcW w:w="2975" w:type="dxa"/>
            <w:vMerge/>
            <w:tcBorders>
              <w:left w:val="nil"/>
              <w:right w:val="single" w:sz="4" w:space="0" w:color="auto"/>
            </w:tcBorders>
            <w:shd w:val="clear" w:color="auto" w:fill="auto"/>
            <w:noWrap/>
            <w:vAlign w:val="center"/>
          </w:tcPr>
          <w:p w14:paraId="7F999D29" w14:textId="77777777" w:rsidR="004D3E07" w:rsidRPr="00DA2879" w:rsidRDefault="004D3E07" w:rsidP="00DA2879">
            <w:pPr>
              <w:jc w:val="center"/>
              <w:rPr>
                <w:color w:val="000000"/>
                <w:sz w:val="26"/>
              </w:rPr>
            </w:pPr>
          </w:p>
        </w:tc>
        <w:tc>
          <w:tcPr>
            <w:tcW w:w="1795" w:type="dxa"/>
            <w:vMerge/>
            <w:tcBorders>
              <w:left w:val="nil"/>
              <w:right w:val="single" w:sz="4" w:space="0" w:color="auto"/>
            </w:tcBorders>
            <w:vAlign w:val="center"/>
          </w:tcPr>
          <w:p w14:paraId="432F1E96" w14:textId="77777777" w:rsidR="004D3E07" w:rsidRPr="00DA2879" w:rsidRDefault="004D3E07" w:rsidP="00DA2879">
            <w:pPr>
              <w:jc w:val="center"/>
              <w:rPr>
                <w:color w:val="000000"/>
                <w:sz w:val="26"/>
              </w:rPr>
            </w:pPr>
          </w:p>
        </w:tc>
      </w:tr>
      <w:tr w:rsidR="004D3E07" w:rsidRPr="00DA2879" w14:paraId="3FD27FEC" w14:textId="77777777" w:rsidTr="00DA2879">
        <w:trPr>
          <w:trHeight w:val="3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F9423" w14:textId="77777777" w:rsidR="004D3E07" w:rsidRPr="00DA2879" w:rsidRDefault="004D3E07" w:rsidP="00DA2879">
            <w:pPr>
              <w:jc w:val="center"/>
              <w:rPr>
                <w:color w:val="000000"/>
                <w:sz w:val="26"/>
              </w:rPr>
            </w:pPr>
            <w:r w:rsidRPr="00DA2879">
              <w:rPr>
                <w:color w:val="000000"/>
                <w:sz w:val="26"/>
              </w:rPr>
              <w:t>DELUXE</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0202D01F" w14:textId="77777777" w:rsidR="004D3E07" w:rsidRPr="00DA2879" w:rsidRDefault="004D3E07" w:rsidP="00DA2879">
            <w:pPr>
              <w:jc w:val="center"/>
              <w:rPr>
                <w:color w:val="000000"/>
                <w:sz w:val="26"/>
              </w:rPr>
            </w:pPr>
            <w:r w:rsidRPr="00DA2879">
              <w:rPr>
                <w:color w:val="000000"/>
                <w:sz w:val="26"/>
              </w:rPr>
              <w:t>1590000</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40F6F1BB" w14:textId="77777777" w:rsidR="004D3E07" w:rsidRPr="00DA2879" w:rsidRDefault="004D3E07" w:rsidP="00DA2879">
            <w:pPr>
              <w:jc w:val="center"/>
              <w:rPr>
                <w:color w:val="000000"/>
                <w:sz w:val="26"/>
              </w:rPr>
            </w:pPr>
            <w:r w:rsidRPr="00DA2879">
              <w:rPr>
                <w:color w:val="000000"/>
                <w:sz w:val="26"/>
              </w:rPr>
              <w:t>3050000</w:t>
            </w:r>
          </w:p>
        </w:tc>
        <w:tc>
          <w:tcPr>
            <w:tcW w:w="2975" w:type="dxa"/>
            <w:vMerge/>
            <w:tcBorders>
              <w:left w:val="nil"/>
              <w:right w:val="single" w:sz="4" w:space="0" w:color="auto"/>
            </w:tcBorders>
            <w:shd w:val="clear" w:color="auto" w:fill="auto"/>
            <w:noWrap/>
            <w:vAlign w:val="center"/>
          </w:tcPr>
          <w:p w14:paraId="5CA45CD0" w14:textId="77777777" w:rsidR="004D3E07" w:rsidRPr="00DA2879" w:rsidRDefault="004D3E07" w:rsidP="00DA2879">
            <w:pPr>
              <w:jc w:val="center"/>
              <w:rPr>
                <w:color w:val="000000"/>
                <w:sz w:val="26"/>
              </w:rPr>
            </w:pPr>
          </w:p>
        </w:tc>
        <w:tc>
          <w:tcPr>
            <w:tcW w:w="1795" w:type="dxa"/>
            <w:vMerge/>
            <w:tcBorders>
              <w:left w:val="nil"/>
              <w:right w:val="single" w:sz="4" w:space="0" w:color="auto"/>
            </w:tcBorders>
            <w:vAlign w:val="center"/>
          </w:tcPr>
          <w:p w14:paraId="28898C27" w14:textId="77777777" w:rsidR="004D3E07" w:rsidRPr="00DA2879" w:rsidRDefault="004D3E07" w:rsidP="00DA2879">
            <w:pPr>
              <w:jc w:val="center"/>
              <w:rPr>
                <w:color w:val="000000"/>
                <w:sz w:val="26"/>
              </w:rPr>
            </w:pPr>
          </w:p>
        </w:tc>
      </w:tr>
      <w:tr w:rsidR="004D3E07" w:rsidRPr="00DA2879" w14:paraId="02B3FC0A" w14:textId="77777777" w:rsidTr="00DA2879">
        <w:trPr>
          <w:trHeight w:val="3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824CB7" w14:textId="77777777" w:rsidR="004D3E07" w:rsidRPr="00DA2879" w:rsidRDefault="004D3E07" w:rsidP="00DA2879">
            <w:pPr>
              <w:jc w:val="center"/>
              <w:rPr>
                <w:color w:val="000000"/>
              </w:rPr>
            </w:pPr>
            <w:r w:rsidRPr="00DA2879">
              <w:rPr>
                <w:color w:val="000000"/>
              </w:rPr>
              <w:t>Extra bed</w:t>
            </w:r>
          </w:p>
          <w:p w14:paraId="66C5C2FF" w14:textId="77777777" w:rsidR="004D3E07" w:rsidRPr="00DA2879" w:rsidRDefault="004D3E07" w:rsidP="00DA2879">
            <w:pPr>
              <w:jc w:val="center"/>
              <w:rPr>
                <w:color w:val="000000"/>
                <w:sz w:val="26"/>
              </w:rPr>
            </w:pP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4BD6AB85" w14:textId="77777777" w:rsidR="004D3E07" w:rsidRPr="00DA2879" w:rsidRDefault="004D3E07" w:rsidP="00DA2879">
            <w:pPr>
              <w:jc w:val="center"/>
              <w:rPr>
                <w:color w:val="000000"/>
              </w:rPr>
            </w:pPr>
            <w:r w:rsidRPr="00DA2879">
              <w:rPr>
                <w:color w:val="000000"/>
              </w:rPr>
              <w:t>800,000</w:t>
            </w:r>
          </w:p>
          <w:p w14:paraId="057EE2F7" w14:textId="77777777" w:rsidR="004D3E07" w:rsidRPr="00DA2879" w:rsidRDefault="004D3E07" w:rsidP="00DA2879">
            <w:pPr>
              <w:jc w:val="center"/>
              <w:rPr>
                <w:color w:val="000000"/>
                <w:sz w:val="26"/>
              </w:rPr>
            </w:pP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6FD5C271" w14:textId="77777777" w:rsidR="004D3E07" w:rsidRPr="00DA2879" w:rsidRDefault="004D3E07" w:rsidP="00DA2879">
            <w:pPr>
              <w:jc w:val="center"/>
              <w:rPr>
                <w:color w:val="000000"/>
              </w:rPr>
            </w:pPr>
            <w:r w:rsidRPr="00DA2879">
              <w:rPr>
                <w:color w:val="000000"/>
              </w:rPr>
              <w:t>1,000,000</w:t>
            </w:r>
          </w:p>
          <w:p w14:paraId="76916966" w14:textId="77777777" w:rsidR="004D3E07" w:rsidRPr="00DA2879" w:rsidRDefault="004D3E07" w:rsidP="00DA2879">
            <w:pPr>
              <w:jc w:val="center"/>
              <w:rPr>
                <w:color w:val="000000"/>
                <w:sz w:val="26"/>
              </w:rPr>
            </w:pPr>
          </w:p>
        </w:tc>
        <w:tc>
          <w:tcPr>
            <w:tcW w:w="2975" w:type="dxa"/>
            <w:vMerge/>
            <w:tcBorders>
              <w:left w:val="nil"/>
              <w:right w:val="single" w:sz="4" w:space="0" w:color="auto"/>
            </w:tcBorders>
            <w:shd w:val="clear" w:color="auto" w:fill="auto"/>
            <w:noWrap/>
            <w:vAlign w:val="center"/>
          </w:tcPr>
          <w:p w14:paraId="4385741A" w14:textId="77777777" w:rsidR="004D3E07" w:rsidRPr="00DA2879" w:rsidRDefault="004D3E07" w:rsidP="00DA2879">
            <w:pPr>
              <w:jc w:val="center"/>
              <w:rPr>
                <w:color w:val="000000"/>
                <w:sz w:val="26"/>
              </w:rPr>
            </w:pPr>
          </w:p>
        </w:tc>
        <w:tc>
          <w:tcPr>
            <w:tcW w:w="1795" w:type="dxa"/>
            <w:vMerge/>
            <w:tcBorders>
              <w:left w:val="nil"/>
              <w:bottom w:val="single" w:sz="4" w:space="0" w:color="auto"/>
              <w:right w:val="single" w:sz="4" w:space="0" w:color="auto"/>
            </w:tcBorders>
            <w:vAlign w:val="center"/>
          </w:tcPr>
          <w:p w14:paraId="71C3E1A2" w14:textId="77777777" w:rsidR="004D3E07" w:rsidRPr="00DA2879" w:rsidRDefault="004D3E07" w:rsidP="00DA2879">
            <w:pPr>
              <w:jc w:val="center"/>
              <w:rPr>
                <w:color w:val="000000"/>
                <w:sz w:val="26"/>
              </w:rPr>
            </w:pPr>
          </w:p>
        </w:tc>
      </w:tr>
      <w:tr w:rsidR="004D3E07" w:rsidRPr="00DA2879" w14:paraId="78D0AB55" w14:textId="77777777" w:rsidTr="00DA2879">
        <w:trPr>
          <w:trHeight w:val="3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8CC98" w14:textId="77777777" w:rsidR="004D3E07" w:rsidRPr="00DA2879" w:rsidRDefault="004D3E07" w:rsidP="00DA2879">
            <w:pPr>
              <w:jc w:val="center"/>
              <w:rPr>
                <w:color w:val="000000"/>
                <w:sz w:val="26"/>
              </w:rPr>
            </w:pPr>
            <w:r w:rsidRPr="00DA2879">
              <w:rPr>
                <w:color w:val="000000"/>
              </w:rPr>
              <w:t>PREMIUM</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112DCF92" w14:textId="77777777" w:rsidR="004D3E07" w:rsidRPr="00DA2879" w:rsidRDefault="004D3E07" w:rsidP="00DA2879">
            <w:pPr>
              <w:jc w:val="center"/>
              <w:rPr>
                <w:color w:val="000000"/>
                <w:sz w:val="26"/>
              </w:rPr>
            </w:pPr>
            <w:r w:rsidRPr="00DA2879">
              <w:rPr>
                <w:color w:val="000000"/>
              </w:rPr>
              <w:t>2,380,000</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2580D12F" w14:textId="77777777" w:rsidR="004D3E07" w:rsidRPr="00DA2879" w:rsidRDefault="004D3E07" w:rsidP="00DA2879">
            <w:pPr>
              <w:jc w:val="center"/>
              <w:rPr>
                <w:color w:val="000000"/>
                <w:sz w:val="26"/>
              </w:rPr>
            </w:pPr>
            <w:r w:rsidRPr="00DA2879">
              <w:rPr>
                <w:color w:val="000000"/>
              </w:rPr>
              <w:t>3,770,000</w:t>
            </w:r>
          </w:p>
        </w:tc>
        <w:tc>
          <w:tcPr>
            <w:tcW w:w="2975" w:type="dxa"/>
            <w:vMerge/>
            <w:tcBorders>
              <w:left w:val="nil"/>
              <w:right w:val="single" w:sz="4" w:space="0" w:color="auto"/>
            </w:tcBorders>
            <w:shd w:val="clear" w:color="auto" w:fill="auto"/>
            <w:noWrap/>
            <w:vAlign w:val="center"/>
          </w:tcPr>
          <w:p w14:paraId="59E5B3F1" w14:textId="77777777" w:rsidR="004D3E07" w:rsidRPr="00DA2879" w:rsidRDefault="004D3E07" w:rsidP="00DA2879">
            <w:pPr>
              <w:jc w:val="center"/>
              <w:rPr>
                <w:color w:val="000000"/>
                <w:sz w:val="26"/>
              </w:rPr>
            </w:pPr>
          </w:p>
        </w:tc>
        <w:tc>
          <w:tcPr>
            <w:tcW w:w="1795" w:type="dxa"/>
            <w:vMerge w:val="restart"/>
            <w:tcBorders>
              <w:top w:val="single" w:sz="4" w:space="0" w:color="auto"/>
              <w:left w:val="nil"/>
              <w:right w:val="single" w:sz="4" w:space="0" w:color="auto"/>
            </w:tcBorders>
            <w:vAlign w:val="center"/>
          </w:tcPr>
          <w:p w14:paraId="5C350369" w14:textId="33DB67D3" w:rsidR="004D3E07" w:rsidRPr="00DA2879" w:rsidRDefault="004D3E07" w:rsidP="00DA2879">
            <w:pPr>
              <w:jc w:val="center"/>
              <w:rPr>
                <w:color w:val="000000"/>
                <w:sz w:val="26"/>
              </w:rPr>
            </w:pPr>
            <w:r w:rsidRPr="00DA2879">
              <w:rPr>
                <w:color w:val="000000"/>
                <w:sz w:val="26"/>
              </w:rPr>
              <w:t>VILLA</w:t>
            </w:r>
          </w:p>
        </w:tc>
      </w:tr>
      <w:tr w:rsidR="004D3E07" w:rsidRPr="00DA2879" w14:paraId="233079A9" w14:textId="77777777" w:rsidTr="00DA2879">
        <w:trPr>
          <w:trHeight w:val="3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49D410" w14:textId="77777777" w:rsidR="004D3E07" w:rsidRPr="00DA2879" w:rsidRDefault="004D3E07" w:rsidP="00DA2879">
            <w:pPr>
              <w:jc w:val="center"/>
              <w:rPr>
                <w:color w:val="000000"/>
                <w:sz w:val="26"/>
              </w:rPr>
            </w:pPr>
            <w:r w:rsidRPr="00DA2879">
              <w:rPr>
                <w:color w:val="000000"/>
              </w:rPr>
              <w:t>LUXURY</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43595124" w14:textId="77777777" w:rsidR="004D3E07" w:rsidRPr="00DA2879" w:rsidRDefault="004D3E07" w:rsidP="00DA2879">
            <w:pPr>
              <w:jc w:val="center"/>
              <w:rPr>
                <w:color w:val="000000"/>
                <w:sz w:val="26"/>
              </w:rPr>
            </w:pPr>
            <w:r w:rsidRPr="00DA2879">
              <w:rPr>
                <w:color w:val="000000"/>
              </w:rPr>
              <w:t>2,680,000</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548A9823" w14:textId="77777777" w:rsidR="004D3E07" w:rsidRPr="00DA2879" w:rsidRDefault="004D3E07" w:rsidP="00DA2879">
            <w:pPr>
              <w:jc w:val="center"/>
              <w:rPr>
                <w:color w:val="000000"/>
                <w:sz w:val="26"/>
              </w:rPr>
            </w:pPr>
            <w:r w:rsidRPr="00DA2879">
              <w:rPr>
                <w:color w:val="000000"/>
              </w:rPr>
              <w:t>4,400,000</w:t>
            </w:r>
          </w:p>
        </w:tc>
        <w:tc>
          <w:tcPr>
            <w:tcW w:w="2975" w:type="dxa"/>
            <w:vMerge/>
            <w:tcBorders>
              <w:left w:val="nil"/>
              <w:right w:val="single" w:sz="4" w:space="0" w:color="auto"/>
            </w:tcBorders>
            <w:shd w:val="clear" w:color="auto" w:fill="auto"/>
            <w:noWrap/>
            <w:vAlign w:val="center"/>
          </w:tcPr>
          <w:p w14:paraId="63FB4A2F" w14:textId="77777777" w:rsidR="004D3E07" w:rsidRPr="00DA2879" w:rsidRDefault="004D3E07" w:rsidP="00DA2879">
            <w:pPr>
              <w:jc w:val="center"/>
              <w:rPr>
                <w:color w:val="000000"/>
                <w:sz w:val="26"/>
              </w:rPr>
            </w:pPr>
          </w:p>
        </w:tc>
        <w:tc>
          <w:tcPr>
            <w:tcW w:w="1795" w:type="dxa"/>
            <w:vMerge/>
            <w:tcBorders>
              <w:left w:val="nil"/>
              <w:right w:val="single" w:sz="4" w:space="0" w:color="auto"/>
            </w:tcBorders>
            <w:vAlign w:val="center"/>
          </w:tcPr>
          <w:p w14:paraId="3A59D440" w14:textId="77777777" w:rsidR="004D3E07" w:rsidRPr="00DA2879" w:rsidRDefault="004D3E07" w:rsidP="00DA2879">
            <w:pPr>
              <w:jc w:val="center"/>
              <w:rPr>
                <w:color w:val="000000"/>
                <w:sz w:val="26"/>
              </w:rPr>
            </w:pPr>
          </w:p>
        </w:tc>
      </w:tr>
      <w:tr w:rsidR="004D3E07" w:rsidRPr="00DA2879" w14:paraId="7795F0E9" w14:textId="77777777" w:rsidTr="00DA2879">
        <w:trPr>
          <w:trHeight w:val="3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B81D24" w14:textId="77777777" w:rsidR="004D3E07" w:rsidRPr="00DA2879" w:rsidRDefault="004D3E07" w:rsidP="00DA2879">
            <w:pPr>
              <w:jc w:val="center"/>
              <w:rPr>
                <w:color w:val="000000"/>
                <w:sz w:val="26"/>
              </w:rPr>
            </w:pPr>
            <w:r w:rsidRPr="00DA2879">
              <w:rPr>
                <w:color w:val="000000"/>
              </w:rPr>
              <w:lastRenderedPageBreak/>
              <w:t>JUNIOR</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5342B243" w14:textId="77777777" w:rsidR="004D3E07" w:rsidRPr="00DA2879" w:rsidRDefault="004D3E07" w:rsidP="00DA2879">
            <w:pPr>
              <w:jc w:val="center"/>
              <w:rPr>
                <w:color w:val="000000"/>
                <w:sz w:val="26"/>
              </w:rPr>
            </w:pPr>
            <w:r w:rsidRPr="00DA2879">
              <w:rPr>
                <w:color w:val="000000"/>
              </w:rPr>
              <w:t>3,080,000</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40BD996B" w14:textId="77777777" w:rsidR="004D3E07" w:rsidRPr="00DA2879" w:rsidRDefault="004D3E07" w:rsidP="00DA2879">
            <w:pPr>
              <w:jc w:val="center"/>
              <w:rPr>
                <w:color w:val="000000"/>
                <w:sz w:val="26"/>
              </w:rPr>
            </w:pPr>
            <w:r w:rsidRPr="00DA2879">
              <w:rPr>
                <w:color w:val="000000"/>
              </w:rPr>
              <w:t>5,040,000</w:t>
            </w:r>
          </w:p>
        </w:tc>
        <w:tc>
          <w:tcPr>
            <w:tcW w:w="2975" w:type="dxa"/>
            <w:vMerge/>
            <w:tcBorders>
              <w:left w:val="nil"/>
              <w:right w:val="single" w:sz="4" w:space="0" w:color="auto"/>
            </w:tcBorders>
            <w:shd w:val="clear" w:color="auto" w:fill="auto"/>
            <w:noWrap/>
            <w:vAlign w:val="center"/>
          </w:tcPr>
          <w:p w14:paraId="44B378FC" w14:textId="77777777" w:rsidR="004D3E07" w:rsidRPr="00DA2879" w:rsidRDefault="004D3E07" w:rsidP="00DA2879">
            <w:pPr>
              <w:jc w:val="center"/>
              <w:rPr>
                <w:color w:val="000000"/>
                <w:sz w:val="26"/>
              </w:rPr>
            </w:pPr>
          </w:p>
        </w:tc>
        <w:tc>
          <w:tcPr>
            <w:tcW w:w="1795" w:type="dxa"/>
            <w:vMerge/>
            <w:tcBorders>
              <w:left w:val="nil"/>
              <w:right w:val="single" w:sz="4" w:space="0" w:color="auto"/>
            </w:tcBorders>
            <w:vAlign w:val="center"/>
          </w:tcPr>
          <w:p w14:paraId="34353097" w14:textId="77777777" w:rsidR="004D3E07" w:rsidRPr="00DA2879" w:rsidRDefault="004D3E07" w:rsidP="00DA2879">
            <w:pPr>
              <w:jc w:val="center"/>
              <w:rPr>
                <w:color w:val="000000"/>
                <w:sz w:val="26"/>
              </w:rPr>
            </w:pPr>
          </w:p>
        </w:tc>
      </w:tr>
      <w:tr w:rsidR="004D3E07" w:rsidRPr="00DA2879" w14:paraId="5CFCB7D1" w14:textId="77777777" w:rsidTr="00DA2879">
        <w:trPr>
          <w:trHeight w:val="3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48159A" w14:textId="77777777" w:rsidR="004D3E07" w:rsidRPr="00DA2879" w:rsidRDefault="004D3E07" w:rsidP="00DA2879">
            <w:pPr>
              <w:jc w:val="center"/>
              <w:rPr>
                <w:color w:val="000000"/>
                <w:sz w:val="26"/>
              </w:rPr>
            </w:pPr>
            <w:r w:rsidRPr="00DA2879">
              <w:rPr>
                <w:color w:val="000000"/>
              </w:rPr>
              <w:t>Extra bed</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3E7191A2" w14:textId="77777777" w:rsidR="004D3E07" w:rsidRPr="00DA2879" w:rsidRDefault="004D3E07" w:rsidP="00DA2879">
            <w:pPr>
              <w:jc w:val="center"/>
              <w:rPr>
                <w:color w:val="000000"/>
                <w:sz w:val="26"/>
              </w:rPr>
            </w:pPr>
            <w:r w:rsidRPr="00DA2879">
              <w:rPr>
                <w:color w:val="000000"/>
              </w:rPr>
              <w:t>800,000</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25ECC1C7" w14:textId="032AE585" w:rsidR="004D3E07" w:rsidRPr="00DA2879" w:rsidRDefault="004D3E07" w:rsidP="00DA2879">
            <w:pPr>
              <w:jc w:val="center"/>
              <w:rPr>
                <w:color w:val="000000"/>
                <w:sz w:val="26"/>
                <w:lang w:val="vi-VN"/>
              </w:rPr>
            </w:pPr>
            <w:r w:rsidRPr="00DA2879">
              <w:rPr>
                <w:color w:val="000000"/>
                <w:sz w:val="26"/>
                <w:lang w:val="vi-VN"/>
              </w:rPr>
              <w:t>1,000,000</w:t>
            </w:r>
          </w:p>
        </w:tc>
        <w:tc>
          <w:tcPr>
            <w:tcW w:w="2975" w:type="dxa"/>
            <w:vMerge/>
            <w:tcBorders>
              <w:left w:val="nil"/>
              <w:right w:val="single" w:sz="4" w:space="0" w:color="auto"/>
            </w:tcBorders>
            <w:shd w:val="clear" w:color="auto" w:fill="auto"/>
            <w:noWrap/>
            <w:vAlign w:val="center"/>
          </w:tcPr>
          <w:p w14:paraId="06D2C58A" w14:textId="77777777" w:rsidR="004D3E07" w:rsidRPr="00DA2879" w:rsidRDefault="004D3E07" w:rsidP="00DA2879">
            <w:pPr>
              <w:jc w:val="center"/>
              <w:rPr>
                <w:color w:val="000000"/>
                <w:sz w:val="26"/>
              </w:rPr>
            </w:pPr>
          </w:p>
        </w:tc>
        <w:tc>
          <w:tcPr>
            <w:tcW w:w="1795" w:type="dxa"/>
            <w:vMerge/>
            <w:tcBorders>
              <w:left w:val="nil"/>
              <w:bottom w:val="single" w:sz="4" w:space="0" w:color="auto"/>
              <w:right w:val="single" w:sz="4" w:space="0" w:color="auto"/>
            </w:tcBorders>
            <w:vAlign w:val="center"/>
          </w:tcPr>
          <w:p w14:paraId="5EF0F53B" w14:textId="77777777" w:rsidR="004D3E07" w:rsidRPr="00DA2879" w:rsidRDefault="004D3E07" w:rsidP="00DA2879">
            <w:pPr>
              <w:jc w:val="center"/>
              <w:rPr>
                <w:color w:val="000000"/>
                <w:sz w:val="26"/>
              </w:rPr>
            </w:pPr>
          </w:p>
        </w:tc>
      </w:tr>
      <w:tr w:rsidR="004D3E07" w:rsidRPr="00DA2879" w14:paraId="0BB6DC84" w14:textId="77777777" w:rsidTr="00DA2879">
        <w:trPr>
          <w:trHeight w:val="3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24AF88" w14:textId="77777777" w:rsidR="004D3E07" w:rsidRPr="00DA2879" w:rsidRDefault="004D3E07" w:rsidP="00DA2879">
            <w:pPr>
              <w:jc w:val="center"/>
              <w:rPr>
                <w:color w:val="000000"/>
                <w:sz w:val="26"/>
                <w:lang w:val="vi-VN"/>
              </w:rPr>
            </w:pPr>
            <w:r w:rsidRPr="00DA2879">
              <w:rPr>
                <w:color w:val="000000"/>
                <w:sz w:val="26"/>
              </w:rPr>
              <w:t>Cerasis/Jacaranda</w:t>
            </w:r>
            <w:r w:rsidRPr="00DA2879">
              <w:rPr>
                <w:color w:val="000000"/>
                <w:sz w:val="26"/>
                <w:lang w:val="vi-VN"/>
              </w:rPr>
              <w:t xml:space="preserve"> ( 3 phòng ngủ)</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286ECFBF" w14:textId="77777777" w:rsidR="004D3E07" w:rsidRPr="00DA2879" w:rsidRDefault="004D3E07" w:rsidP="00DA2879">
            <w:pPr>
              <w:jc w:val="center"/>
              <w:rPr>
                <w:color w:val="000000"/>
                <w:sz w:val="26"/>
              </w:rPr>
            </w:pPr>
            <w:r w:rsidRPr="00DA2879">
              <w:rPr>
                <w:color w:val="000000"/>
                <w:sz w:val="26"/>
              </w:rPr>
              <w:t>6</w:t>
            </w:r>
            <w:r w:rsidRPr="00DA2879">
              <w:rPr>
                <w:color w:val="000000"/>
                <w:sz w:val="26"/>
                <w:lang w:val="vi-VN"/>
              </w:rPr>
              <w:t>,</w:t>
            </w:r>
            <w:r w:rsidRPr="00DA2879">
              <w:rPr>
                <w:color w:val="000000"/>
                <w:sz w:val="26"/>
              </w:rPr>
              <w:t>480</w:t>
            </w:r>
            <w:r w:rsidRPr="00DA2879">
              <w:rPr>
                <w:color w:val="000000"/>
                <w:sz w:val="26"/>
                <w:lang w:val="vi-VN"/>
              </w:rPr>
              <w:t>,</w:t>
            </w:r>
            <w:r w:rsidRPr="00DA2879">
              <w:rPr>
                <w:color w:val="000000"/>
                <w:sz w:val="26"/>
              </w:rPr>
              <w:t>000</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3E2495F9" w14:textId="77777777" w:rsidR="004D3E07" w:rsidRPr="00DA2879" w:rsidRDefault="004D3E07" w:rsidP="00DA2879">
            <w:pPr>
              <w:jc w:val="center"/>
              <w:rPr>
                <w:color w:val="000000"/>
                <w:sz w:val="26"/>
                <w:lang w:val="vi-VN"/>
              </w:rPr>
            </w:pPr>
            <w:r w:rsidRPr="00DA2879">
              <w:rPr>
                <w:color w:val="000000"/>
                <w:sz w:val="26"/>
                <w:lang w:val="vi-VN"/>
              </w:rPr>
              <w:t>10,750,000</w:t>
            </w:r>
          </w:p>
        </w:tc>
        <w:tc>
          <w:tcPr>
            <w:tcW w:w="2975" w:type="dxa"/>
            <w:vMerge/>
            <w:tcBorders>
              <w:left w:val="nil"/>
              <w:right w:val="single" w:sz="4" w:space="0" w:color="auto"/>
            </w:tcBorders>
            <w:shd w:val="clear" w:color="auto" w:fill="auto"/>
            <w:noWrap/>
            <w:vAlign w:val="center"/>
          </w:tcPr>
          <w:p w14:paraId="1C9A4528" w14:textId="77777777" w:rsidR="004D3E07" w:rsidRPr="00DA2879" w:rsidRDefault="004D3E07" w:rsidP="00DA2879">
            <w:pPr>
              <w:jc w:val="center"/>
              <w:rPr>
                <w:color w:val="000000"/>
                <w:sz w:val="26"/>
              </w:rPr>
            </w:pPr>
          </w:p>
        </w:tc>
        <w:tc>
          <w:tcPr>
            <w:tcW w:w="1795" w:type="dxa"/>
            <w:vMerge w:val="restart"/>
            <w:tcBorders>
              <w:top w:val="single" w:sz="4" w:space="0" w:color="auto"/>
              <w:left w:val="nil"/>
              <w:right w:val="single" w:sz="4" w:space="0" w:color="auto"/>
            </w:tcBorders>
            <w:vAlign w:val="center"/>
          </w:tcPr>
          <w:p w14:paraId="655BBEE2" w14:textId="1FB3C6F5" w:rsidR="004D3E07" w:rsidRPr="00DA2879" w:rsidRDefault="004D3E07" w:rsidP="00DA2879">
            <w:pPr>
              <w:jc w:val="center"/>
              <w:rPr>
                <w:color w:val="000000"/>
                <w:sz w:val="26"/>
              </w:rPr>
            </w:pPr>
            <w:r w:rsidRPr="00DA2879">
              <w:rPr>
                <w:color w:val="000000"/>
                <w:sz w:val="26"/>
              </w:rPr>
              <w:t>VILLA NGUYÊN CĂN</w:t>
            </w:r>
          </w:p>
        </w:tc>
      </w:tr>
      <w:tr w:rsidR="004D3E07" w:rsidRPr="00DA2879" w14:paraId="4D8371D2" w14:textId="77777777" w:rsidTr="00DA2879">
        <w:trPr>
          <w:trHeight w:val="3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66376" w14:textId="77777777" w:rsidR="004D3E07" w:rsidRPr="00DA2879" w:rsidRDefault="004D3E07" w:rsidP="00DA2879">
            <w:pPr>
              <w:jc w:val="center"/>
              <w:rPr>
                <w:color w:val="000000"/>
                <w:sz w:val="26"/>
              </w:rPr>
            </w:pPr>
            <w:r w:rsidRPr="00DA2879">
              <w:rPr>
                <w:color w:val="000000"/>
                <w:sz w:val="26"/>
              </w:rPr>
              <w:t>Panorama</w:t>
            </w:r>
            <w:r w:rsidRPr="00DA2879">
              <w:rPr>
                <w:color w:val="000000"/>
                <w:sz w:val="26"/>
                <w:lang w:val="vi-VN"/>
              </w:rPr>
              <w:t>( 3 phòng ngủ)</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1E925F7D" w14:textId="77777777" w:rsidR="004D3E07" w:rsidRPr="00DA2879" w:rsidRDefault="004D3E07" w:rsidP="00DA2879">
            <w:pPr>
              <w:jc w:val="center"/>
              <w:rPr>
                <w:color w:val="000000"/>
                <w:sz w:val="26"/>
                <w:lang w:val="vi-VN"/>
              </w:rPr>
            </w:pPr>
            <w:r w:rsidRPr="00DA2879">
              <w:rPr>
                <w:color w:val="000000"/>
                <w:sz w:val="26"/>
                <w:lang w:val="vi-VN"/>
              </w:rPr>
              <w:t>6,780,000</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70660C09" w14:textId="77777777" w:rsidR="004D3E07" w:rsidRPr="00DA2879" w:rsidRDefault="004D3E07" w:rsidP="00DA2879">
            <w:pPr>
              <w:jc w:val="center"/>
              <w:rPr>
                <w:color w:val="000000"/>
                <w:sz w:val="26"/>
                <w:lang w:val="vi-VN"/>
              </w:rPr>
            </w:pPr>
            <w:r w:rsidRPr="00DA2879">
              <w:rPr>
                <w:color w:val="000000"/>
                <w:sz w:val="26"/>
                <w:lang w:val="vi-VN"/>
              </w:rPr>
              <w:t>11,230,000</w:t>
            </w:r>
          </w:p>
        </w:tc>
        <w:tc>
          <w:tcPr>
            <w:tcW w:w="2975" w:type="dxa"/>
            <w:vMerge/>
            <w:tcBorders>
              <w:left w:val="nil"/>
              <w:right w:val="single" w:sz="4" w:space="0" w:color="auto"/>
            </w:tcBorders>
            <w:shd w:val="clear" w:color="auto" w:fill="auto"/>
            <w:noWrap/>
            <w:vAlign w:val="center"/>
          </w:tcPr>
          <w:p w14:paraId="15E8A182" w14:textId="77777777" w:rsidR="004D3E07" w:rsidRPr="00DA2879" w:rsidRDefault="004D3E07" w:rsidP="00DA2879">
            <w:pPr>
              <w:jc w:val="center"/>
              <w:rPr>
                <w:color w:val="000000"/>
                <w:sz w:val="26"/>
              </w:rPr>
            </w:pPr>
          </w:p>
        </w:tc>
        <w:tc>
          <w:tcPr>
            <w:tcW w:w="1795" w:type="dxa"/>
            <w:vMerge/>
            <w:tcBorders>
              <w:left w:val="nil"/>
              <w:right w:val="single" w:sz="4" w:space="0" w:color="auto"/>
            </w:tcBorders>
            <w:vAlign w:val="center"/>
          </w:tcPr>
          <w:p w14:paraId="1888A736" w14:textId="77777777" w:rsidR="004D3E07" w:rsidRPr="00DA2879" w:rsidRDefault="004D3E07" w:rsidP="00DA2879">
            <w:pPr>
              <w:jc w:val="center"/>
              <w:rPr>
                <w:color w:val="000000"/>
                <w:sz w:val="26"/>
              </w:rPr>
            </w:pPr>
          </w:p>
        </w:tc>
      </w:tr>
      <w:tr w:rsidR="004D3E07" w:rsidRPr="00DA2879" w14:paraId="207647CA" w14:textId="77777777" w:rsidTr="00DA2879">
        <w:trPr>
          <w:trHeight w:val="3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B26FC3" w14:textId="77777777" w:rsidR="004D3E07" w:rsidRPr="00DA2879" w:rsidRDefault="004D3E07" w:rsidP="00DA2879">
            <w:pPr>
              <w:jc w:val="center"/>
              <w:rPr>
                <w:color w:val="000000"/>
                <w:sz w:val="26"/>
              </w:rPr>
            </w:pPr>
            <w:r w:rsidRPr="00DA2879">
              <w:rPr>
                <w:color w:val="000000"/>
                <w:sz w:val="26"/>
              </w:rPr>
              <w:t>Aurora</w:t>
            </w:r>
            <w:r w:rsidRPr="00DA2879">
              <w:rPr>
                <w:color w:val="000000"/>
                <w:sz w:val="26"/>
                <w:lang w:val="vi-VN"/>
              </w:rPr>
              <w:t>( 4 phòng ngủ)</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467669F3" w14:textId="77777777" w:rsidR="004D3E07" w:rsidRPr="00DA2879" w:rsidRDefault="004D3E07" w:rsidP="00DA2879">
            <w:pPr>
              <w:jc w:val="center"/>
              <w:rPr>
                <w:color w:val="000000"/>
                <w:sz w:val="26"/>
                <w:lang w:val="vi-VN"/>
              </w:rPr>
            </w:pPr>
            <w:r w:rsidRPr="00DA2879">
              <w:rPr>
                <w:color w:val="000000"/>
                <w:sz w:val="26"/>
                <w:lang w:val="vi-VN"/>
              </w:rPr>
              <w:t>9,280,000</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47CB6E83" w14:textId="77777777" w:rsidR="004D3E07" w:rsidRPr="00DA2879" w:rsidRDefault="004D3E07" w:rsidP="00DA2879">
            <w:pPr>
              <w:jc w:val="center"/>
              <w:rPr>
                <w:color w:val="000000"/>
                <w:sz w:val="26"/>
                <w:lang w:val="vi-VN"/>
              </w:rPr>
            </w:pPr>
            <w:r w:rsidRPr="00DA2879">
              <w:rPr>
                <w:color w:val="000000"/>
                <w:sz w:val="26"/>
                <w:lang w:val="vi-VN"/>
              </w:rPr>
              <w:t>15,560,000</w:t>
            </w:r>
          </w:p>
        </w:tc>
        <w:tc>
          <w:tcPr>
            <w:tcW w:w="2975" w:type="dxa"/>
            <w:vMerge/>
            <w:tcBorders>
              <w:left w:val="nil"/>
              <w:right w:val="single" w:sz="4" w:space="0" w:color="auto"/>
            </w:tcBorders>
            <w:shd w:val="clear" w:color="auto" w:fill="auto"/>
            <w:noWrap/>
            <w:vAlign w:val="center"/>
          </w:tcPr>
          <w:p w14:paraId="625B6C42" w14:textId="77777777" w:rsidR="004D3E07" w:rsidRPr="00DA2879" w:rsidRDefault="004D3E07" w:rsidP="00DA2879">
            <w:pPr>
              <w:jc w:val="center"/>
              <w:rPr>
                <w:color w:val="000000"/>
                <w:sz w:val="26"/>
              </w:rPr>
            </w:pPr>
          </w:p>
        </w:tc>
        <w:tc>
          <w:tcPr>
            <w:tcW w:w="1795" w:type="dxa"/>
            <w:vMerge/>
            <w:tcBorders>
              <w:left w:val="nil"/>
              <w:right w:val="single" w:sz="4" w:space="0" w:color="auto"/>
            </w:tcBorders>
            <w:vAlign w:val="center"/>
          </w:tcPr>
          <w:p w14:paraId="6855038E" w14:textId="77777777" w:rsidR="004D3E07" w:rsidRPr="00DA2879" w:rsidRDefault="004D3E07" w:rsidP="00DA2879">
            <w:pPr>
              <w:jc w:val="center"/>
              <w:rPr>
                <w:color w:val="000000"/>
                <w:sz w:val="26"/>
              </w:rPr>
            </w:pPr>
          </w:p>
        </w:tc>
      </w:tr>
      <w:tr w:rsidR="004D3E07" w:rsidRPr="00DA2879" w14:paraId="280E9B09" w14:textId="77777777" w:rsidTr="00DA2879">
        <w:trPr>
          <w:trHeight w:val="3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ACC4C1" w14:textId="77777777" w:rsidR="004D3E07" w:rsidRPr="00DA2879" w:rsidRDefault="004D3E07" w:rsidP="00DA2879">
            <w:pPr>
              <w:jc w:val="center"/>
              <w:rPr>
                <w:color w:val="000000"/>
                <w:sz w:val="26"/>
              </w:rPr>
            </w:pPr>
            <w:r w:rsidRPr="00DA2879">
              <w:rPr>
                <w:color w:val="000000"/>
                <w:sz w:val="26"/>
              </w:rPr>
              <w:t>Occasus</w:t>
            </w:r>
            <w:r w:rsidRPr="00DA2879">
              <w:rPr>
                <w:color w:val="000000"/>
                <w:sz w:val="26"/>
                <w:lang w:val="vi-VN"/>
              </w:rPr>
              <w:t>( 4 phòng ngủ)</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23051F0B" w14:textId="77777777" w:rsidR="004D3E07" w:rsidRPr="00DA2879" w:rsidRDefault="004D3E07" w:rsidP="00DA2879">
            <w:pPr>
              <w:jc w:val="center"/>
              <w:rPr>
                <w:color w:val="000000"/>
                <w:sz w:val="26"/>
                <w:lang w:val="vi-VN"/>
              </w:rPr>
            </w:pPr>
            <w:r w:rsidRPr="00DA2879">
              <w:rPr>
                <w:color w:val="000000"/>
                <w:sz w:val="26"/>
                <w:lang w:val="vi-VN"/>
              </w:rPr>
              <w:t>9,780,000</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1684B773" w14:textId="77777777" w:rsidR="004D3E07" w:rsidRPr="00DA2879" w:rsidRDefault="004D3E07" w:rsidP="00DA2879">
            <w:pPr>
              <w:jc w:val="center"/>
              <w:rPr>
                <w:color w:val="000000"/>
                <w:sz w:val="26"/>
                <w:lang w:val="vi-VN"/>
              </w:rPr>
            </w:pPr>
            <w:r w:rsidRPr="00DA2879">
              <w:rPr>
                <w:color w:val="000000"/>
                <w:sz w:val="26"/>
                <w:lang w:val="vi-VN"/>
              </w:rPr>
              <w:t>17,230,000</w:t>
            </w:r>
          </w:p>
        </w:tc>
        <w:tc>
          <w:tcPr>
            <w:tcW w:w="2975" w:type="dxa"/>
            <w:vMerge/>
            <w:tcBorders>
              <w:left w:val="nil"/>
              <w:right w:val="single" w:sz="4" w:space="0" w:color="auto"/>
            </w:tcBorders>
            <w:shd w:val="clear" w:color="auto" w:fill="auto"/>
            <w:noWrap/>
            <w:vAlign w:val="center"/>
          </w:tcPr>
          <w:p w14:paraId="7C7E7111" w14:textId="77777777" w:rsidR="004D3E07" w:rsidRPr="00DA2879" w:rsidRDefault="004D3E07" w:rsidP="00DA2879">
            <w:pPr>
              <w:jc w:val="center"/>
              <w:rPr>
                <w:color w:val="000000"/>
                <w:sz w:val="26"/>
              </w:rPr>
            </w:pPr>
          </w:p>
        </w:tc>
        <w:tc>
          <w:tcPr>
            <w:tcW w:w="1795" w:type="dxa"/>
            <w:vMerge/>
            <w:tcBorders>
              <w:left w:val="nil"/>
              <w:right w:val="single" w:sz="4" w:space="0" w:color="auto"/>
            </w:tcBorders>
            <w:vAlign w:val="center"/>
          </w:tcPr>
          <w:p w14:paraId="19C4A585" w14:textId="77777777" w:rsidR="004D3E07" w:rsidRPr="00DA2879" w:rsidRDefault="004D3E07" w:rsidP="00DA2879">
            <w:pPr>
              <w:jc w:val="center"/>
              <w:rPr>
                <w:color w:val="000000"/>
                <w:sz w:val="26"/>
              </w:rPr>
            </w:pPr>
          </w:p>
        </w:tc>
      </w:tr>
      <w:tr w:rsidR="004D3E07" w:rsidRPr="00DA2879" w14:paraId="56E8BEEE" w14:textId="77777777" w:rsidTr="00DA2879">
        <w:trPr>
          <w:trHeight w:val="3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5E7931" w14:textId="77777777" w:rsidR="004D3E07" w:rsidRPr="00DA2879" w:rsidRDefault="004D3E07" w:rsidP="00DA2879">
            <w:pPr>
              <w:jc w:val="center"/>
              <w:rPr>
                <w:color w:val="000000"/>
                <w:sz w:val="26"/>
              </w:rPr>
            </w:pPr>
            <w:r w:rsidRPr="00DA2879">
              <w:rPr>
                <w:color w:val="000000"/>
                <w:sz w:val="26"/>
              </w:rPr>
              <w:t>Romantic</w:t>
            </w:r>
            <w:r w:rsidRPr="00DA2879">
              <w:rPr>
                <w:color w:val="000000"/>
                <w:sz w:val="26"/>
                <w:lang w:val="vi-VN"/>
              </w:rPr>
              <w:t>( 5 phòng ngủ)</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6A5C2D3B" w14:textId="77777777" w:rsidR="004D3E07" w:rsidRPr="00DA2879" w:rsidRDefault="004D3E07" w:rsidP="00DA2879">
            <w:pPr>
              <w:jc w:val="center"/>
              <w:rPr>
                <w:color w:val="000000"/>
                <w:sz w:val="26"/>
                <w:lang w:val="vi-VN"/>
              </w:rPr>
            </w:pPr>
            <w:r w:rsidRPr="00DA2879">
              <w:rPr>
                <w:color w:val="000000"/>
                <w:sz w:val="26"/>
                <w:lang w:val="vi-VN"/>
              </w:rPr>
              <w:t>11.280,000</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6D4027DE" w14:textId="77777777" w:rsidR="004D3E07" w:rsidRPr="00DA2879" w:rsidRDefault="004D3E07" w:rsidP="00DA2879">
            <w:pPr>
              <w:jc w:val="center"/>
              <w:rPr>
                <w:color w:val="000000"/>
                <w:sz w:val="26"/>
                <w:lang w:val="vi-VN"/>
              </w:rPr>
            </w:pPr>
            <w:r w:rsidRPr="00DA2879">
              <w:rPr>
                <w:color w:val="000000"/>
                <w:sz w:val="26"/>
                <w:lang w:val="vi-VN"/>
              </w:rPr>
              <w:t>19,370,000</w:t>
            </w:r>
          </w:p>
        </w:tc>
        <w:tc>
          <w:tcPr>
            <w:tcW w:w="2975" w:type="dxa"/>
            <w:vMerge/>
            <w:tcBorders>
              <w:left w:val="nil"/>
              <w:bottom w:val="single" w:sz="4" w:space="0" w:color="auto"/>
              <w:right w:val="single" w:sz="4" w:space="0" w:color="auto"/>
            </w:tcBorders>
            <w:shd w:val="clear" w:color="auto" w:fill="auto"/>
            <w:noWrap/>
            <w:vAlign w:val="center"/>
          </w:tcPr>
          <w:p w14:paraId="51465E04" w14:textId="77777777" w:rsidR="004D3E07" w:rsidRPr="00DA2879" w:rsidRDefault="004D3E07" w:rsidP="00DA2879">
            <w:pPr>
              <w:jc w:val="center"/>
              <w:rPr>
                <w:color w:val="000000"/>
                <w:sz w:val="26"/>
              </w:rPr>
            </w:pPr>
          </w:p>
        </w:tc>
        <w:tc>
          <w:tcPr>
            <w:tcW w:w="1795" w:type="dxa"/>
            <w:vMerge/>
            <w:tcBorders>
              <w:left w:val="nil"/>
              <w:bottom w:val="single" w:sz="4" w:space="0" w:color="auto"/>
              <w:right w:val="single" w:sz="4" w:space="0" w:color="auto"/>
            </w:tcBorders>
            <w:vAlign w:val="center"/>
          </w:tcPr>
          <w:p w14:paraId="1391AEBA" w14:textId="77777777" w:rsidR="004D3E07" w:rsidRPr="00DA2879" w:rsidRDefault="004D3E07" w:rsidP="00DA2879">
            <w:pPr>
              <w:jc w:val="center"/>
              <w:rPr>
                <w:color w:val="000000"/>
                <w:sz w:val="26"/>
              </w:rPr>
            </w:pPr>
          </w:p>
        </w:tc>
      </w:tr>
      <w:tr w:rsidR="004D3E07" w:rsidRPr="00DA2879" w14:paraId="03DA6C0F" w14:textId="77777777" w:rsidTr="00DA2879">
        <w:trPr>
          <w:trHeight w:val="360"/>
          <w:jc w:val="center"/>
        </w:trPr>
        <w:tc>
          <w:tcPr>
            <w:tcW w:w="155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9F1947E" w14:textId="77777777" w:rsidR="004D3E07" w:rsidRPr="00DA2879" w:rsidRDefault="004D3E07" w:rsidP="00DA2879">
            <w:pPr>
              <w:jc w:val="center"/>
              <w:rPr>
                <w:b/>
                <w:color w:val="000000"/>
                <w:sz w:val="26"/>
              </w:rPr>
            </w:pPr>
            <w:r w:rsidRPr="00DA2879">
              <w:rPr>
                <w:b/>
                <w:color w:val="000000"/>
                <w:sz w:val="26"/>
              </w:rPr>
              <w:t>KINGS HOTEL</w:t>
            </w:r>
          </w:p>
        </w:tc>
      </w:tr>
      <w:tr w:rsidR="004D3E07" w:rsidRPr="00DA2879" w14:paraId="400034EE" w14:textId="77777777" w:rsidTr="00DA2879">
        <w:trPr>
          <w:trHeight w:val="3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703D75" w14:textId="77777777" w:rsidR="004D3E07" w:rsidRPr="00DA2879" w:rsidRDefault="004D3E07" w:rsidP="00DA2879">
            <w:pPr>
              <w:jc w:val="center"/>
              <w:rPr>
                <w:color w:val="000000"/>
                <w:sz w:val="26"/>
              </w:rPr>
            </w:pPr>
            <w:r w:rsidRPr="00DA2879">
              <w:t>không máy lạnh-</w:t>
            </w:r>
            <w:r w:rsidRPr="00DA2879">
              <w:br/>
              <w:t xml:space="preserve"> Twin(2giường 1m2) </w:t>
            </w:r>
            <w:r w:rsidRPr="00DA2879">
              <w:br/>
              <w:t>Double (1 giường 1m6)</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05F2B2AF" w14:textId="29A4A98A" w:rsidR="004D3E07" w:rsidRPr="00DA2879" w:rsidRDefault="004D3E07" w:rsidP="00DA2879">
            <w:pPr>
              <w:jc w:val="center"/>
              <w:rPr>
                <w:color w:val="000000"/>
                <w:sz w:val="26"/>
              </w:rPr>
            </w:pPr>
            <w:r w:rsidRPr="00DA2879">
              <w:rPr>
                <w:color w:val="000000"/>
              </w:rPr>
              <w:t>937,000</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4ABD9CBF" w14:textId="49FF238F" w:rsidR="004D3E07" w:rsidRPr="00DA2879" w:rsidRDefault="004D3E07" w:rsidP="00DA2879">
            <w:pPr>
              <w:jc w:val="center"/>
              <w:rPr>
                <w:color w:val="000000"/>
                <w:sz w:val="26"/>
              </w:rPr>
            </w:pPr>
            <w:r w:rsidRPr="00DA2879">
              <w:rPr>
                <w:color w:val="000000"/>
              </w:rPr>
              <w:t>2,400,000</w:t>
            </w:r>
          </w:p>
        </w:tc>
        <w:tc>
          <w:tcPr>
            <w:tcW w:w="2975" w:type="dxa"/>
            <w:vMerge w:val="restart"/>
            <w:tcBorders>
              <w:top w:val="single" w:sz="4" w:space="0" w:color="auto"/>
              <w:left w:val="nil"/>
              <w:right w:val="single" w:sz="4" w:space="0" w:color="auto"/>
            </w:tcBorders>
            <w:shd w:val="clear" w:color="auto" w:fill="auto"/>
            <w:noWrap/>
            <w:vAlign w:val="center"/>
          </w:tcPr>
          <w:p w14:paraId="67331590" w14:textId="5C0411F8" w:rsidR="004D3E07" w:rsidRPr="00DA2879" w:rsidRDefault="004D3E07" w:rsidP="00DA2879">
            <w:pPr>
              <w:jc w:val="center"/>
              <w:rPr>
                <w:color w:val="000000"/>
                <w:sz w:val="26"/>
              </w:rPr>
            </w:pPr>
            <w:r w:rsidRPr="00DA2879">
              <w:rPr>
                <w:color w:val="000000"/>
                <w:sz w:val="26"/>
              </w:rPr>
              <w:t>10 Bùi Thị Xuân,</w:t>
            </w:r>
          </w:p>
          <w:p w14:paraId="2DCF2EC6" w14:textId="77777777" w:rsidR="004D3E07" w:rsidRPr="00DA2879" w:rsidRDefault="004D3E07" w:rsidP="00DA2879">
            <w:pPr>
              <w:jc w:val="center"/>
              <w:rPr>
                <w:color w:val="000000"/>
                <w:sz w:val="26"/>
              </w:rPr>
            </w:pPr>
            <w:r w:rsidRPr="00DA2879">
              <w:rPr>
                <w:color w:val="000000"/>
                <w:sz w:val="26"/>
              </w:rPr>
              <w:t>Tp Đà Lạt</w:t>
            </w:r>
          </w:p>
          <w:p w14:paraId="00422645" w14:textId="77777777" w:rsidR="004D3E07" w:rsidRPr="00DA2879" w:rsidRDefault="004D3E07" w:rsidP="00DA2879">
            <w:pPr>
              <w:jc w:val="center"/>
              <w:rPr>
                <w:color w:val="000000"/>
                <w:sz w:val="26"/>
              </w:rPr>
            </w:pPr>
            <w:r w:rsidRPr="00DA2879">
              <w:rPr>
                <w:color w:val="000000"/>
                <w:sz w:val="26"/>
              </w:rPr>
              <w:t>Đt: 02633.551 551</w:t>
            </w:r>
          </w:p>
        </w:tc>
        <w:tc>
          <w:tcPr>
            <w:tcW w:w="1795" w:type="dxa"/>
            <w:vMerge w:val="restart"/>
            <w:tcBorders>
              <w:top w:val="single" w:sz="4" w:space="0" w:color="auto"/>
              <w:left w:val="nil"/>
              <w:right w:val="single" w:sz="4" w:space="0" w:color="auto"/>
            </w:tcBorders>
            <w:vAlign w:val="center"/>
          </w:tcPr>
          <w:p w14:paraId="04C2CB5C" w14:textId="77777777" w:rsidR="004D3E07" w:rsidRPr="00DA2879" w:rsidRDefault="004D3E07" w:rsidP="00DA2879">
            <w:pPr>
              <w:jc w:val="center"/>
              <w:rPr>
                <w:color w:val="000000"/>
                <w:sz w:val="26"/>
              </w:rPr>
            </w:pPr>
          </w:p>
        </w:tc>
      </w:tr>
      <w:tr w:rsidR="004D3E07" w:rsidRPr="00DA2879" w14:paraId="6E7D530E" w14:textId="77777777" w:rsidTr="00DA2879">
        <w:trPr>
          <w:trHeight w:val="3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FB72A0" w14:textId="77777777" w:rsidR="004D3E07" w:rsidRPr="00DA2879" w:rsidRDefault="004D3E07" w:rsidP="00DA2879">
            <w:pPr>
              <w:jc w:val="center"/>
              <w:rPr>
                <w:color w:val="000000"/>
                <w:sz w:val="26"/>
              </w:rPr>
            </w:pPr>
            <w:r w:rsidRPr="00DA2879">
              <w:t>máy lạnh</w:t>
            </w:r>
            <w:r w:rsidRPr="00DA2879">
              <w:br/>
              <w:t xml:space="preserve"> Twin(2giường 1m2) </w:t>
            </w:r>
            <w:r w:rsidRPr="00DA2879">
              <w:br/>
              <w:t>Double (1 giường 1m6)</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636947DA" w14:textId="59329F7C" w:rsidR="004D3E07" w:rsidRPr="00DA2879" w:rsidRDefault="004D3E07" w:rsidP="00DA2879">
            <w:pPr>
              <w:jc w:val="center"/>
              <w:rPr>
                <w:color w:val="000000"/>
                <w:sz w:val="26"/>
              </w:rPr>
            </w:pPr>
            <w:r w:rsidRPr="00DA2879">
              <w:rPr>
                <w:color w:val="000000"/>
              </w:rPr>
              <w:t>992,000</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58F66D55" w14:textId="2A31F614" w:rsidR="004D3E07" w:rsidRPr="00DA2879" w:rsidRDefault="004D3E07" w:rsidP="00DA2879">
            <w:pPr>
              <w:jc w:val="center"/>
              <w:rPr>
                <w:color w:val="000000"/>
                <w:sz w:val="26"/>
              </w:rPr>
            </w:pPr>
            <w:r w:rsidRPr="00DA2879">
              <w:rPr>
                <w:color w:val="000000"/>
              </w:rPr>
              <w:t>2,600,000</w:t>
            </w:r>
          </w:p>
        </w:tc>
        <w:tc>
          <w:tcPr>
            <w:tcW w:w="2975" w:type="dxa"/>
            <w:vMerge/>
            <w:tcBorders>
              <w:left w:val="nil"/>
              <w:right w:val="single" w:sz="4" w:space="0" w:color="auto"/>
            </w:tcBorders>
            <w:shd w:val="clear" w:color="auto" w:fill="auto"/>
            <w:noWrap/>
            <w:vAlign w:val="center"/>
          </w:tcPr>
          <w:p w14:paraId="00CD2861" w14:textId="77777777" w:rsidR="004D3E07" w:rsidRPr="00DA2879" w:rsidRDefault="004D3E07" w:rsidP="00DA2879">
            <w:pPr>
              <w:jc w:val="center"/>
              <w:rPr>
                <w:color w:val="000000"/>
                <w:sz w:val="26"/>
              </w:rPr>
            </w:pPr>
          </w:p>
        </w:tc>
        <w:tc>
          <w:tcPr>
            <w:tcW w:w="1795" w:type="dxa"/>
            <w:vMerge/>
            <w:tcBorders>
              <w:left w:val="nil"/>
              <w:right w:val="single" w:sz="4" w:space="0" w:color="auto"/>
            </w:tcBorders>
            <w:vAlign w:val="center"/>
          </w:tcPr>
          <w:p w14:paraId="5992C430" w14:textId="77777777" w:rsidR="004D3E07" w:rsidRPr="00DA2879" w:rsidRDefault="004D3E07" w:rsidP="00DA2879">
            <w:pPr>
              <w:jc w:val="center"/>
              <w:rPr>
                <w:color w:val="000000"/>
                <w:sz w:val="26"/>
              </w:rPr>
            </w:pPr>
          </w:p>
        </w:tc>
      </w:tr>
      <w:tr w:rsidR="004D3E07" w:rsidRPr="00DA2879" w14:paraId="667FE302" w14:textId="77777777" w:rsidTr="00DA2879">
        <w:trPr>
          <w:trHeight w:val="3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E841C9" w14:textId="77777777" w:rsidR="004D3E07" w:rsidRPr="00DA2879" w:rsidRDefault="004D3E07" w:rsidP="00DA2879">
            <w:pPr>
              <w:jc w:val="center"/>
              <w:rPr>
                <w:color w:val="000000"/>
                <w:sz w:val="26"/>
              </w:rPr>
            </w:pPr>
            <w:r w:rsidRPr="00DA2879">
              <w:t>không máy lạnh - family</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6130A60B" w14:textId="52ED3183" w:rsidR="004D3E07" w:rsidRPr="00DA2879" w:rsidRDefault="004D3E07" w:rsidP="00DA2879">
            <w:pPr>
              <w:jc w:val="center"/>
              <w:rPr>
                <w:color w:val="000000"/>
                <w:sz w:val="26"/>
              </w:rPr>
            </w:pPr>
            <w:r w:rsidRPr="00DA2879">
              <w:rPr>
                <w:color w:val="000000"/>
              </w:rPr>
              <w:t>1,209,000</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225ECEA9" w14:textId="12A83DB6" w:rsidR="004D3E07" w:rsidRPr="00DA2879" w:rsidRDefault="004D3E07" w:rsidP="00DA2879">
            <w:pPr>
              <w:jc w:val="center"/>
              <w:rPr>
                <w:color w:val="000000"/>
                <w:sz w:val="26"/>
              </w:rPr>
            </w:pPr>
            <w:r w:rsidRPr="00DA2879">
              <w:rPr>
                <w:color w:val="000000"/>
              </w:rPr>
              <w:t>3,400,000</w:t>
            </w:r>
          </w:p>
        </w:tc>
        <w:tc>
          <w:tcPr>
            <w:tcW w:w="2975" w:type="dxa"/>
            <w:vMerge/>
            <w:tcBorders>
              <w:left w:val="nil"/>
              <w:right w:val="single" w:sz="4" w:space="0" w:color="auto"/>
            </w:tcBorders>
            <w:shd w:val="clear" w:color="auto" w:fill="auto"/>
            <w:noWrap/>
            <w:vAlign w:val="center"/>
          </w:tcPr>
          <w:p w14:paraId="2A2AFAFE" w14:textId="77777777" w:rsidR="004D3E07" w:rsidRPr="00DA2879" w:rsidRDefault="004D3E07" w:rsidP="00DA2879">
            <w:pPr>
              <w:jc w:val="center"/>
              <w:rPr>
                <w:color w:val="000000"/>
                <w:sz w:val="26"/>
              </w:rPr>
            </w:pPr>
          </w:p>
        </w:tc>
        <w:tc>
          <w:tcPr>
            <w:tcW w:w="1795" w:type="dxa"/>
            <w:vMerge/>
            <w:tcBorders>
              <w:left w:val="nil"/>
              <w:right w:val="single" w:sz="4" w:space="0" w:color="auto"/>
            </w:tcBorders>
            <w:vAlign w:val="center"/>
          </w:tcPr>
          <w:p w14:paraId="4DEBB4B2" w14:textId="77777777" w:rsidR="004D3E07" w:rsidRPr="00DA2879" w:rsidRDefault="004D3E07" w:rsidP="00DA2879">
            <w:pPr>
              <w:jc w:val="center"/>
              <w:rPr>
                <w:color w:val="000000"/>
                <w:sz w:val="26"/>
              </w:rPr>
            </w:pPr>
          </w:p>
        </w:tc>
      </w:tr>
      <w:tr w:rsidR="004D3E07" w:rsidRPr="00DA2879" w14:paraId="29C3AF66" w14:textId="77777777" w:rsidTr="00DA2879">
        <w:trPr>
          <w:trHeight w:val="3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34B578" w14:textId="77777777" w:rsidR="004D3E07" w:rsidRPr="00DA2879" w:rsidRDefault="004D3E07" w:rsidP="00DA2879">
            <w:pPr>
              <w:jc w:val="center"/>
              <w:rPr>
                <w:color w:val="000000"/>
                <w:sz w:val="26"/>
              </w:rPr>
            </w:pPr>
            <w:r w:rsidRPr="00DA2879">
              <w:t>máy lạnh - family</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28228C18" w14:textId="466C6B22" w:rsidR="004D3E07" w:rsidRPr="00DA2879" w:rsidRDefault="004D3E07" w:rsidP="00DA2879">
            <w:pPr>
              <w:jc w:val="center"/>
              <w:rPr>
                <w:color w:val="000000"/>
                <w:sz w:val="26"/>
              </w:rPr>
            </w:pPr>
            <w:r w:rsidRPr="00DA2879">
              <w:rPr>
                <w:color w:val="000000"/>
              </w:rPr>
              <w:t>1,264,000</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506543D8" w14:textId="430374BC" w:rsidR="004D3E07" w:rsidRPr="00DA2879" w:rsidRDefault="004D3E07" w:rsidP="00DA2879">
            <w:pPr>
              <w:jc w:val="center"/>
              <w:rPr>
                <w:color w:val="000000"/>
                <w:sz w:val="26"/>
              </w:rPr>
            </w:pPr>
            <w:r w:rsidRPr="00DA2879">
              <w:rPr>
                <w:color w:val="000000"/>
              </w:rPr>
              <w:t>3,600,000</w:t>
            </w:r>
          </w:p>
        </w:tc>
        <w:tc>
          <w:tcPr>
            <w:tcW w:w="2975" w:type="dxa"/>
            <w:vMerge/>
            <w:tcBorders>
              <w:left w:val="nil"/>
              <w:right w:val="single" w:sz="4" w:space="0" w:color="auto"/>
            </w:tcBorders>
            <w:shd w:val="clear" w:color="auto" w:fill="auto"/>
            <w:noWrap/>
            <w:vAlign w:val="center"/>
          </w:tcPr>
          <w:p w14:paraId="57E8881D" w14:textId="77777777" w:rsidR="004D3E07" w:rsidRPr="00DA2879" w:rsidRDefault="004D3E07" w:rsidP="00DA2879">
            <w:pPr>
              <w:jc w:val="center"/>
              <w:rPr>
                <w:color w:val="000000"/>
                <w:sz w:val="26"/>
              </w:rPr>
            </w:pPr>
          </w:p>
        </w:tc>
        <w:tc>
          <w:tcPr>
            <w:tcW w:w="1795" w:type="dxa"/>
            <w:vMerge/>
            <w:tcBorders>
              <w:left w:val="nil"/>
              <w:right w:val="single" w:sz="4" w:space="0" w:color="auto"/>
            </w:tcBorders>
            <w:vAlign w:val="center"/>
          </w:tcPr>
          <w:p w14:paraId="0EBAA7CA" w14:textId="77777777" w:rsidR="004D3E07" w:rsidRPr="00DA2879" w:rsidRDefault="004D3E07" w:rsidP="00DA2879">
            <w:pPr>
              <w:jc w:val="center"/>
              <w:rPr>
                <w:color w:val="000000"/>
                <w:sz w:val="26"/>
              </w:rPr>
            </w:pPr>
          </w:p>
        </w:tc>
      </w:tr>
      <w:tr w:rsidR="004D3E07" w:rsidRPr="00DA2879" w14:paraId="0D653473" w14:textId="77777777" w:rsidTr="00DA2879">
        <w:trPr>
          <w:trHeight w:val="3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2CACAD" w14:textId="77777777" w:rsidR="004D3E07" w:rsidRPr="00DA2879" w:rsidRDefault="004D3E07" w:rsidP="00DA2879">
            <w:pPr>
              <w:jc w:val="center"/>
              <w:rPr>
                <w:color w:val="000000"/>
                <w:sz w:val="26"/>
              </w:rPr>
            </w:pPr>
            <w:r w:rsidRPr="00DA2879">
              <w:t>view hồ/city-Twin/Double</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73E953C4" w14:textId="46EF4A1C" w:rsidR="004D3E07" w:rsidRPr="00DA2879" w:rsidRDefault="004D3E07" w:rsidP="00DA2879">
            <w:pPr>
              <w:jc w:val="center"/>
              <w:rPr>
                <w:color w:val="000000"/>
                <w:sz w:val="26"/>
              </w:rPr>
            </w:pPr>
            <w:r w:rsidRPr="00DA2879">
              <w:rPr>
                <w:color w:val="000000"/>
              </w:rPr>
              <w:t>1,046,000</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593F8E1F" w14:textId="0A363301" w:rsidR="004D3E07" w:rsidRPr="00DA2879" w:rsidRDefault="004D3E07" w:rsidP="00DA2879">
            <w:pPr>
              <w:jc w:val="center"/>
              <w:rPr>
                <w:color w:val="000000"/>
                <w:sz w:val="26"/>
              </w:rPr>
            </w:pPr>
            <w:r w:rsidRPr="00DA2879">
              <w:rPr>
                <w:color w:val="000000"/>
              </w:rPr>
              <w:t>2,800,000</w:t>
            </w:r>
          </w:p>
        </w:tc>
        <w:tc>
          <w:tcPr>
            <w:tcW w:w="2975" w:type="dxa"/>
            <w:vMerge/>
            <w:tcBorders>
              <w:left w:val="nil"/>
              <w:right w:val="single" w:sz="4" w:space="0" w:color="auto"/>
            </w:tcBorders>
            <w:shd w:val="clear" w:color="auto" w:fill="auto"/>
            <w:noWrap/>
            <w:vAlign w:val="center"/>
          </w:tcPr>
          <w:p w14:paraId="763C2848" w14:textId="77777777" w:rsidR="004D3E07" w:rsidRPr="00DA2879" w:rsidRDefault="004D3E07" w:rsidP="00DA2879">
            <w:pPr>
              <w:jc w:val="center"/>
              <w:rPr>
                <w:color w:val="000000"/>
                <w:sz w:val="26"/>
              </w:rPr>
            </w:pPr>
          </w:p>
        </w:tc>
        <w:tc>
          <w:tcPr>
            <w:tcW w:w="1795" w:type="dxa"/>
            <w:vMerge/>
            <w:tcBorders>
              <w:left w:val="nil"/>
              <w:right w:val="single" w:sz="4" w:space="0" w:color="auto"/>
            </w:tcBorders>
            <w:vAlign w:val="center"/>
          </w:tcPr>
          <w:p w14:paraId="7CE23702" w14:textId="77777777" w:rsidR="004D3E07" w:rsidRPr="00DA2879" w:rsidRDefault="004D3E07" w:rsidP="00DA2879">
            <w:pPr>
              <w:jc w:val="center"/>
              <w:rPr>
                <w:color w:val="000000"/>
                <w:sz w:val="26"/>
              </w:rPr>
            </w:pPr>
          </w:p>
        </w:tc>
      </w:tr>
      <w:tr w:rsidR="004D3E07" w:rsidRPr="00DA2879" w14:paraId="08009389" w14:textId="77777777" w:rsidTr="00DA2879">
        <w:trPr>
          <w:trHeight w:val="3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99E8D4" w14:textId="77777777" w:rsidR="004D3E07" w:rsidRPr="00DA2879" w:rsidRDefault="004D3E07" w:rsidP="00DA2879">
            <w:pPr>
              <w:jc w:val="center"/>
              <w:rPr>
                <w:color w:val="000000"/>
                <w:sz w:val="26"/>
              </w:rPr>
            </w:pPr>
            <w:r w:rsidRPr="00DA2879">
              <w:t>view hồ/city- Triple</w:t>
            </w:r>
            <w:r w:rsidRPr="00DA2879">
              <w:br/>
              <w:t>1 giường 1m6 + 1giường 1m2</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71861109" w14:textId="6F6205D2" w:rsidR="004D3E07" w:rsidRPr="00DA2879" w:rsidRDefault="004D3E07" w:rsidP="00DA2879">
            <w:pPr>
              <w:jc w:val="center"/>
              <w:rPr>
                <w:color w:val="000000"/>
                <w:sz w:val="26"/>
              </w:rPr>
            </w:pPr>
            <w:r w:rsidRPr="00DA2879">
              <w:rPr>
                <w:color w:val="000000"/>
              </w:rPr>
              <w:t>1,237,000</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3F488892" w14:textId="2176303F" w:rsidR="004D3E07" w:rsidRPr="00DA2879" w:rsidRDefault="004D3E07" w:rsidP="00DA2879">
            <w:pPr>
              <w:jc w:val="center"/>
              <w:rPr>
                <w:color w:val="000000"/>
                <w:sz w:val="26"/>
              </w:rPr>
            </w:pPr>
            <w:r w:rsidRPr="00DA2879">
              <w:rPr>
                <w:color w:val="000000"/>
              </w:rPr>
              <w:t>3,300,000</w:t>
            </w:r>
          </w:p>
        </w:tc>
        <w:tc>
          <w:tcPr>
            <w:tcW w:w="2975" w:type="dxa"/>
            <w:vMerge/>
            <w:tcBorders>
              <w:left w:val="nil"/>
              <w:right w:val="single" w:sz="4" w:space="0" w:color="auto"/>
            </w:tcBorders>
            <w:shd w:val="clear" w:color="auto" w:fill="auto"/>
            <w:noWrap/>
            <w:vAlign w:val="center"/>
          </w:tcPr>
          <w:p w14:paraId="5CAC1E15" w14:textId="77777777" w:rsidR="004D3E07" w:rsidRPr="00DA2879" w:rsidRDefault="004D3E07" w:rsidP="00DA2879">
            <w:pPr>
              <w:jc w:val="center"/>
              <w:rPr>
                <w:color w:val="000000"/>
                <w:sz w:val="26"/>
              </w:rPr>
            </w:pPr>
          </w:p>
        </w:tc>
        <w:tc>
          <w:tcPr>
            <w:tcW w:w="1795" w:type="dxa"/>
            <w:vMerge/>
            <w:tcBorders>
              <w:left w:val="nil"/>
              <w:right w:val="single" w:sz="4" w:space="0" w:color="auto"/>
            </w:tcBorders>
            <w:vAlign w:val="center"/>
          </w:tcPr>
          <w:p w14:paraId="520AEBB0" w14:textId="77777777" w:rsidR="004D3E07" w:rsidRPr="00DA2879" w:rsidRDefault="004D3E07" w:rsidP="00DA2879">
            <w:pPr>
              <w:jc w:val="center"/>
              <w:rPr>
                <w:color w:val="000000"/>
                <w:sz w:val="26"/>
              </w:rPr>
            </w:pPr>
          </w:p>
        </w:tc>
      </w:tr>
      <w:tr w:rsidR="004D3E07" w:rsidRPr="00DA2879" w14:paraId="3BBA18DE" w14:textId="77777777" w:rsidTr="00DA2879">
        <w:trPr>
          <w:trHeight w:val="3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28A505" w14:textId="77777777" w:rsidR="004D3E07" w:rsidRPr="00DA2879" w:rsidRDefault="004D3E07" w:rsidP="00DA2879">
            <w:pPr>
              <w:jc w:val="center"/>
              <w:rPr>
                <w:color w:val="000000"/>
                <w:sz w:val="26"/>
              </w:rPr>
            </w:pPr>
            <w:r w:rsidRPr="00DA2879">
              <w:t>View hồ/city- Family</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474F77C6" w14:textId="146B91EF" w:rsidR="004D3E07" w:rsidRPr="00DA2879" w:rsidRDefault="004D3E07" w:rsidP="00DA2879">
            <w:pPr>
              <w:jc w:val="center"/>
              <w:rPr>
                <w:color w:val="000000"/>
                <w:sz w:val="26"/>
              </w:rPr>
            </w:pPr>
            <w:r w:rsidRPr="00DA2879">
              <w:rPr>
                <w:color w:val="000000"/>
              </w:rPr>
              <w:t>1,332,000</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4EB2C14B" w14:textId="4F7C1809" w:rsidR="004D3E07" w:rsidRPr="00DA2879" w:rsidRDefault="004D3E07" w:rsidP="00DA2879">
            <w:pPr>
              <w:jc w:val="center"/>
              <w:rPr>
                <w:color w:val="000000"/>
                <w:sz w:val="26"/>
              </w:rPr>
            </w:pPr>
            <w:r w:rsidRPr="00DA2879">
              <w:rPr>
                <w:color w:val="000000"/>
              </w:rPr>
              <w:t>3,800,000</w:t>
            </w:r>
          </w:p>
        </w:tc>
        <w:tc>
          <w:tcPr>
            <w:tcW w:w="2975" w:type="dxa"/>
            <w:vMerge/>
            <w:tcBorders>
              <w:left w:val="nil"/>
              <w:right w:val="single" w:sz="4" w:space="0" w:color="auto"/>
            </w:tcBorders>
            <w:shd w:val="clear" w:color="auto" w:fill="auto"/>
            <w:noWrap/>
            <w:vAlign w:val="center"/>
          </w:tcPr>
          <w:p w14:paraId="3AAE3655" w14:textId="77777777" w:rsidR="004D3E07" w:rsidRPr="00DA2879" w:rsidRDefault="004D3E07" w:rsidP="00DA2879">
            <w:pPr>
              <w:jc w:val="center"/>
              <w:rPr>
                <w:color w:val="000000"/>
                <w:sz w:val="26"/>
              </w:rPr>
            </w:pPr>
          </w:p>
        </w:tc>
        <w:tc>
          <w:tcPr>
            <w:tcW w:w="1795" w:type="dxa"/>
            <w:vMerge/>
            <w:tcBorders>
              <w:left w:val="nil"/>
              <w:right w:val="single" w:sz="4" w:space="0" w:color="auto"/>
            </w:tcBorders>
            <w:vAlign w:val="center"/>
          </w:tcPr>
          <w:p w14:paraId="48673DC9" w14:textId="77777777" w:rsidR="004D3E07" w:rsidRPr="00DA2879" w:rsidRDefault="004D3E07" w:rsidP="00DA2879">
            <w:pPr>
              <w:jc w:val="center"/>
              <w:rPr>
                <w:color w:val="000000"/>
                <w:sz w:val="26"/>
              </w:rPr>
            </w:pPr>
          </w:p>
        </w:tc>
      </w:tr>
      <w:tr w:rsidR="004D3E07" w:rsidRPr="00DA2879" w14:paraId="75615478" w14:textId="77777777" w:rsidTr="00DA2879">
        <w:trPr>
          <w:trHeight w:val="3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58D61C" w14:textId="77777777" w:rsidR="004D3E07" w:rsidRPr="00DA2879" w:rsidRDefault="004D3E07" w:rsidP="00DA2879">
            <w:pPr>
              <w:jc w:val="center"/>
              <w:rPr>
                <w:color w:val="000000"/>
                <w:sz w:val="26"/>
              </w:rPr>
            </w:pPr>
            <w:r w:rsidRPr="00DA2879">
              <w:t>view city + phòng khách</w:t>
            </w:r>
            <w:r w:rsidRPr="00DA2879">
              <w:br/>
              <w:t>- King Triple</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041AEBBC" w14:textId="77A4F1D8" w:rsidR="004D3E07" w:rsidRPr="00DA2879" w:rsidRDefault="004D3E07" w:rsidP="00DA2879">
            <w:pPr>
              <w:jc w:val="center"/>
              <w:rPr>
                <w:color w:val="000000"/>
                <w:sz w:val="26"/>
              </w:rPr>
            </w:pPr>
            <w:r w:rsidRPr="00DA2879">
              <w:rPr>
                <w:color w:val="000000"/>
              </w:rPr>
              <w:t>1,373,000</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17D22CA5" w14:textId="38D95BB4" w:rsidR="004D3E07" w:rsidRPr="00DA2879" w:rsidRDefault="004D3E07" w:rsidP="00DA2879">
            <w:pPr>
              <w:jc w:val="center"/>
              <w:rPr>
                <w:color w:val="000000"/>
                <w:sz w:val="26"/>
              </w:rPr>
            </w:pPr>
            <w:r w:rsidRPr="00DA2879">
              <w:rPr>
                <w:color w:val="000000"/>
              </w:rPr>
              <w:t>3,800,000</w:t>
            </w:r>
          </w:p>
        </w:tc>
        <w:tc>
          <w:tcPr>
            <w:tcW w:w="2975" w:type="dxa"/>
            <w:vMerge/>
            <w:tcBorders>
              <w:left w:val="nil"/>
              <w:right w:val="single" w:sz="4" w:space="0" w:color="auto"/>
            </w:tcBorders>
            <w:shd w:val="clear" w:color="auto" w:fill="auto"/>
            <w:noWrap/>
            <w:vAlign w:val="center"/>
          </w:tcPr>
          <w:p w14:paraId="750762E5" w14:textId="77777777" w:rsidR="004D3E07" w:rsidRPr="00DA2879" w:rsidRDefault="004D3E07" w:rsidP="00DA2879">
            <w:pPr>
              <w:jc w:val="center"/>
              <w:rPr>
                <w:color w:val="000000"/>
                <w:sz w:val="26"/>
              </w:rPr>
            </w:pPr>
          </w:p>
        </w:tc>
        <w:tc>
          <w:tcPr>
            <w:tcW w:w="1795" w:type="dxa"/>
            <w:vMerge/>
            <w:tcBorders>
              <w:left w:val="nil"/>
              <w:right w:val="single" w:sz="4" w:space="0" w:color="auto"/>
            </w:tcBorders>
            <w:vAlign w:val="center"/>
          </w:tcPr>
          <w:p w14:paraId="3769EACC" w14:textId="77777777" w:rsidR="004D3E07" w:rsidRPr="00DA2879" w:rsidRDefault="004D3E07" w:rsidP="00DA2879">
            <w:pPr>
              <w:jc w:val="center"/>
              <w:rPr>
                <w:color w:val="000000"/>
                <w:sz w:val="26"/>
              </w:rPr>
            </w:pPr>
          </w:p>
        </w:tc>
      </w:tr>
      <w:tr w:rsidR="004D3E07" w:rsidRPr="00DA2879" w14:paraId="249DAF33" w14:textId="77777777" w:rsidTr="00DA2879">
        <w:trPr>
          <w:trHeight w:val="3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F280EC" w14:textId="77777777" w:rsidR="004D3E07" w:rsidRPr="00DA2879" w:rsidRDefault="004D3E07" w:rsidP="00DA2879">
            <w:pPr>
              <w:jc w:val="center"/>
              <w:rPr>
                <w:color w:val="000000"/>
                <w:sz w:val="26"/>
              </w:rPr>
            </w:pPr>
            <w:r w:rsidRPr="00DA2879">
              <w:t>View city+ phòng khách</w:t>
            </w:r>
            <w:r w:rsidRPr="00DA2879">
              <w:br/>
              <w:t>- Family</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3F48A4FE" w14:textId="5EA046AB" w:rsidR="004D3E07" w:rsidRPr="00DA2879" w:rsidRDefault="004D3E07" w:rsidP="00DA2879">
            <w:pPr>
              <w:jc w:val="center"/>
              <w:rPr>
                <w:color w:val="000000"/>
                <w:sz w:val="26"/>
              </w:rPr>
            </w:pPr>
            <w:r w:rsidRPr="00DA2879">
              <w:rPr>
                <w:color w:val="000000"/>
              </w:rPr>
              <w:t>1,509,000</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60EE7425" w14:textId="0AB196FF" w:rsidR="004D3E07" w:rsidRPr="00DA2879" w:rsidRDefault="004D3E07" w:rsidP="00DA2879">
            <w:pPr>
              <w:jc w:val="center"/>
              <w:rPr>
                <w:color w:val="000000"/>
                <w:sz w:val="26"/>
              </w:rPr>
            </w:pPr>
            <w:r w:rsidRPr="00DA2879">
              <w:rPr>
                <w:color w:val="000000"/>
              </w:rPr>
              <w:t>4,300,000</w:t>
            </w:r>
          </w:p>
        </w:tc>
        <w:tc>
          <w:tcPr>
            <w:tcW w:w="2975" w:type="dxa"/>
            <w:vMerge/>
            <w:tcBorders>
              <w:left w:val="nil"/>
              <w:right w:val="single" w:sz="4" w:space="0" w:color="auto"/>
            </w:tcBorders>
            <w:shd w:val="clear" w:color="auto" w:fill="auto"/>
            <w:noWrap/>
            <w:vAlign w:val="center"/>
          </w:tcPr>
          <w:p w14:paraId="36EAA169" w14:textId="77777777" w:rsidR="004D3E07" w:rsidRPr="00DA2879" w:rsidRDefault="004D3E07" w:rsidP="00DA2879">
            <w:pPr>
              <w:jc w:val="center"/>
              <w:rPr>
                <w:color w:val="000000"/>
                <w:sz w:val="26"/>
              </w:rPr>
            </w:pPr>
          </w:p>
        </w:tc>
        <w:tc>
          <w:tcPr>
            <w:tcW w:w="1795" w:type="dxa"/>
            <w:vMerge/>
            <w:tcBorders>
              <w:left w:val="nil"/>
              <w:right w:val="single" w:sz="4" w:space="0" w:color="auto"/>
            </w:tcBorders>
            <w:vAlign w:val="center"/>
          </w:tcPr>
          <w:p w14:paraId="623EF72F" w14:textId="77777777" w:rsidR="004D3E07" w:rsidRPr="00DA2879" w:rsidRDefault="004D3E07" w:rsidP="00DA2879">
            <w:pPr>
              <w:jc w:val="center"/>
              <w:rPr>
                <w:color w:val="000000"/>
                <w:sz w:val="26"/>
              </w:rPr>
            </w:pPr>
          </w:p>
        </w:tc>
      </w:tr>
      <w:tr w:rsidR="004D3E07" w:rsidRPr="00DA2879" w14:paraId="7240E59B" w14:textId="77777777" w:rsidTr="00DA2879">
        <w:trPr>
          <w:trHeight w:val="3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570B4C" w14:textId="77777777" w:rsidR="004D3E07" w:rsidRPr="00DA2879" w:rsidRDefault="004D3E07" w:rsidP="00DA2879">
            <w:pPr>
              <w:jc w:val="center"/>
              <w:rPr>
                <w:color w:val="000000"/>
                <w:sz w:val="26"/>
              </w:rPr>
            </w:pPr>
            <w:r w:rsidRPr="00DA2879">
              <w:t>view city (1p lớn + 1 p nhỏ)</w:t>
            </w:r>
            <w:r w:rsidRPr="00DA2879">
              <w:br/>
              <w:t>-King family</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36593F4C" w14:textId="75C3DA5A" w:rsidR="004D3E07" w:rsidRPr="00DA2879" w:rsidRDefault="004D3E07" w:rsidP="00DA2879">
            <w:pPr>
              <w:jc w:val="center"/>
              <w:rPr>
                <w:color w:val="000000"/>
                <w:sz w:val="26"/>
              </w:rPr>
            </w:pPr>
            <w:r w:rsidRPr="00DA2879">
              <w:rPr>
                <w:color w:val="000000"/>
              </w:rPr>
              <w:t>1,645,000</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18DE148A" w14:textId="15872F8C" w:rsidR="004D3E07" w:rsidRPr="00DA2879" w:rsidRDefault="004D3E07" w:rsidP="00DA2879">
            <w:pPr>
              <w:jc w:val="center"/>
              <w:rPr>
                <w:color w:val="000000"/>
                <w:sz w:val="26"/>
              </w:rPr>
            </w:pPr>
            <w:r w:rsidRPr="00DA2879">
              <w:rPr>
                <w:color w:val="000000"/>
              </w:rPr>
              <w:t>5,000,000</w:t>
            </w:r>
          </w:p>
        </w:tc>
        <w:tc>
          <w:tcPr>
            <w:tcW w:w="2975" w:type="dxa"/>
            <w:vMerge/>
            <w:tcBorders>
              <w:left w:val="nil"/>
              <w:right w:val="single" w:sz="4" w:space="0" w:color="auto"/>
            </w:tcBorders>
            <w:shd w:val="clear" w:color="auto" w:fill="auto"/>
            <w:noWrap/>
            <w:vAlign w:val="center"/>
          </w:tcPr>
          <w:p w14:paraId="1AC6A204" w14:textId="77777777" w:rsidR="004D3E07" w:rsidRPr="00DA2879" w:rsidRDefault="004D3E07" w:rsidP="00DA2879">
            <w:pPr>
              <w:jc w:val="center"/>
              <w:rPr>
                <w:color w:val="000000"/>
                <w:sz w:val="26"/>
              </w:rPr>
            </w:pPr>
          </w:p>
        </w:tc>
        <w:tc>
          <w:tcPr>
            <w:tcW w:w="1795" w:type="dxa"/>
            <w:vMerge/>
            <w:tcBorders>
              <w:left w:val="nil"/>
              <w:right w:val="single" w:sz="4" w:space="0" w:color="auto"/>
            </w:tcBorders>
            <w:vAlign w:val="center"/>
          </w:tcPr>
          <w:p w14:paraId="5142298D" w14:textId="77777777" w:rsidR="004D3E07" w:rsidRPr="00DA2879" w:rsidRDefault="004D3E07" w:rsidP="00DA2879">
            <w:pPr>
              <w:jc w:val="center"/>
              <w:rPr>
                <w:color w:val="000000"/>
                <w:sz w:val="26"/>
              </w:rPr>
            </w:pPr>
          </w:p>
        </w:tc>
      </w:tr>
      <w:tr w:rsidR="004D3E07" w:rsidRPr="00DA2879" w14:paraId="4685753D" w14:textId="77777777" w:rsidTr="00DA2879">
        <w:trPr>
          <w:trHeight w:val="3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B54DEA" w14:textId="77777777" w:rsidR="004D3E07" w:rsidRPr="00DA2879" w:rsidRDefault="004D3E07" w:rsidP="00DA2879">
            <w:pPr>
              <w:jc w:val="center"/>
              <w:rPr>
                <w:color w:val="000000"/>
                <w:sz w:val="26"/>
              </w:rPr>
            </w:pPr>
            <w:r w:rsidRPr="00DA2879">
              <w:t>View hồ+bếp+phòng khách</w:t>
            </w:r>
            <w:r w:rsidRPr="00DA2879">
              <w:br/>
              <w:t>- Double (1 giường 1m6)</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4C7AE558" w14:textId="3ABEE066" w:rsidR="004D3E07" w:rsidRPr="00DA2879" w:rsidRDefault="004D3E07" w:rsidP="00DA2879">
            <w:pPr>
              <w:jc w:val="center"/>
              <w:rPr>
                <w:color w:val="000000"/>
                <w:sz w:val="26"/>
              </w:rPr>
            </w:pPr>
            <w:r w:rsidRPr="00DA2879">
              <w:rPr>
                <w:color w:val="000000"/>
              </w:rPr>
              <w:t>1,509,000</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21BD4AEB" w14:textId="4CD3DB50" w:rsidR="004D3E07" w:rsidRPr="00DA2879" w:rsidRDefault="004D3E07" w:rsidP="00DA2879">
            <w:pPr>
              <w:jc w:val="center"/>
              <w:rPr>
                <w:color w:val="000000"/>
                <w:sz w:val="26"/>
              </w:rPr>
            </w:pPr>
            <w:r w:rsidRPr="00DA2879">
              <w:rPr>
                <w:color w:val="000000"/>
              </w:rPr>
              <w:t>4,500,000</w:t>
            </w:r>
          </w:p>
        </w:tc>
        <w:tc>
          <w:tcPr>
            <w:tcW w:w="2975" w:type="dxa"/>
            <w:vMerge/>
            <w:tcBorders>
              <w:left w:val="nil"/>
              <w:right w:val="single" w:sz="4" w:space="0" w:color="auto"/>
            </w:tcBorders>
            <w:shd w:val="clear" w:color="auto" w:fill="auto"/>
            <w:noWrap/>
            <w:vAlign w:val="center"/>
          </w:tcPr>
          <w:p w14:paraId="75EFED10" w14:textId="77777777" w:rsidR="004D3E07" w:rsidRPr="00DA2879" w:rsidRDefault="004D3E07" w:rsidP="00DA2879">
            <w:pPr>
              <w:jc w:val="center"/>
              <w:rPr>
                <w:color w:val="000000"/>
                <w:sz w:val="26"/>
              </w:rPr>
            </w:pPr>
          </w:p>
        </w:tc>
        <w:tc>
          <w:tcPr>
            <w:tcW w:w="1795" w:type="dxa"/>
            <w:vMerge/>
            <w:tcBorders>
              <w:left w:val="nil"/>
              <w:right w:val="single" w:sz="4" w:space="0" w:color="auto"/>
            </w:tcBorders>
            <w:vAlign w:val="center"/>
          </w:tcPr>
          <w:p w14:paraId="10667AE6" w14:textId="77777777" w:rsidR="004D3E07" w:rsidRPr="00DA2879" w:rsidRDefault="004D3E07" w:rsidP="00DA2879">
            <w:pPr>
              <w:jc w:val="center"/>
              <w:rPr>
                <w:color w:val="000000"/>
                <w:sz w:val="26"/>
              </w:rPr>
            </w:pPr>
          </w:p>
        </w:tc>
      </w:tr>
      <w:tr w:rsidR="004D3E07" w:rsidRPr="00DA2879" w14:paraId="592CADF6" w14:textId="77777777" w:rsidTr="00DA2879">
        <w:trPr>
          <w:trHeight w:val="3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EF7B08" w14:textId="77777777" w:rsidR="004D3E07" w:rsidRPr="00DA2879" w:rsidRDefault="004D3E07" w:rsidP="00DA2879">
            <w:pPr>
              <w:jc w:val="center"/>
              <w:rPr>
                <w:color w:val="000000"/>
                <w:sz w:val="26"/>
              </w:rPr>
            </w:pPr>
            <w:r w:rsidRPr="00DA2879">
              <w:lastRenderedPageBreak/>
              <w:t>không máy lạnh-</w:t>
            </w:r>
            <w:r w:rsidRPr="00DA2879">
              <w:br/>
              <w:t xml:space="preserve"> Twin(2giường 1m2) </w:t>
            </w:r>
            <w:r w:rsidRPr="00DA2879">
              <w:br/>
              <w:t>Double (1 giường 1m6)</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664F9B86" w14:textId="41447482" w:rsidR="004D3E07" w:rsidRPr="00DA2879" w:rsidRDefault="004D3E07" w:rsidP="00DA2879">
            <w:pPr>
              <w:jc w:val="center"/>
              <w:rPr>
                <w:color w:val="000000"/>
                <w:sz w:val="26"/>
              </w:rPr>
            </w:pPr>
            <w:r w:rsidRPr="00DA2879">
              <w:rPr>
                <w:color w:val="000000"/>
              </w:rPr>
              <w:t>937,000</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170E57AC" w14:textId="141D71E4" w:rsidR="004D3E07" w:rsidRPr="00DA2879" w:rsidRDefault="004D3E07" w:rsidP="00DA2879">
            <w:pPr>
              <w:jc w:val="center"/>
              <w:rPr>
                <w:color w:val="000000"/>
                <w:sz w:val="26"/>
              </w:rPr>
            </w:pPr>
            <w:r w:rsidRPr="00DA2879">
              <w:rPr>
                <w:color w:val="000000"/>
              </w:rPr>
              <w:t>2,400,000</w:t>
            </w:r>
          </w:p>
        </w:tc>
        <w:tc>
          <w:tcPr>
            <w:tcW w:w="2975" w:type="dxa"/>
            <w:vMerge/>
            <w:tcBorders>
              <w:left w:val="nil"/>
              <w:bottom w:val="single" w:sz="4" w:space="0" w:color="auto"/>
              <w:right w:val="single" w:sz="4" w:space="0" w:color="auto"/>
            </w:tcBorders>
            <w:shd w:val="clear" w:color="auto" w:fill="auto"/>
            <w:noWrap/>
            <w:vAlign w:val="center"/>
          </w:tcPr>
          <w:p w14:paraId="1C461BDB" w14:textId="77777777" w:rsidR="004D3E07" w:rsidRPr="00DA2879" w:rsidRDefault="004D3E07" w:rsidP="00DA2879">
            <w:pPr>
              <w:jc w:val="center"/>
              <w:rPr>
                <w:color w:val="000000"/>
                <w:sz w:val="26"/>
              </w:rPr>
            </w:pPr>
          </w:p>
        </w:tc>
        <w:tc>
          <w:tcPr>
            <w:tcW w:w="1795" w:type="dxa"/>
            <w:vMerge/>
            <w:tcBorders>
              <w:left w:val="nil"/>
              <w:bottom w:val="single" w:sz="4" w:space="0" w:color="auto"/>
              <w:right w:val="single" w:sz="4" w:space="0" w:color="auto"/>
            </w:tcBorders>
            <w:vAlign w:val="center"/>
          </w:tcPr>
          <w:p w14:paraId="48A76724" w14:textId="77777777" w:rsidR="004D3E07" w:rsidRPr="00DA2879" w:rsidRDefault="004D3E07" w:rsidP="00DA2879">
            <w:pPr>
              <w:jc w:val="center"/>
              <w:rPr>
                <w:color w:val="000000"/>
                <w:sz w:val="26"/>
              </w:rPr>
            </w:pPr>
          </w:p>
        </w:tc>
      </w:tr>
      <w:tr w:rsidR="004D3E07" w:rsidRPr="00DA2879" w14:paraId="0942EC52" w14:textId="77777777" w:rsidTr="00DA2879">
        <w:trPr>
          <w:trHeight w:val="360"/>
          <w:jc w:val="center"/>
        </w:trPr>
        <w:tc>
          <w:tcPr>
            <w:tcW w:w="155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6CFB441" w14:textId="3344DD4C" w:rsidR="004D3E07" w:rsidRPr="00DA2879" w:rsidRDefault="004D3E07" w:rsidP="00DA2879">
            <w:pPr>
              <w:jc w:val="center"/>
              <w:rPr>
                <w:b/>
                <w:color w:val="000000"/>
                <w:sz w:val="26"/>
              </w:rPr>
            </w:pPr>
            <w:r w:rsidRPr="00DA2879">
              <w:rPr>
                <w:b/>
                <w:color w:val="000000"/>
                <w:sz w:val="26"/>
              </w:rPr>
              <w:t>MƯỜNG THANH HOLIDAYĐÀ LẠT HOTEL</w:t>
            </w:r>
          </w:p>
        </w:tc>
      </w:tr>
      <w:tr w:rsidR="004D3E07" w:rsidRPr="00DA2879" w14:paraId="614D6023" w14:textId="77777777" w:rsidTr="00DA2879">
        <w:trPr>
          <w:trHeight w:val="3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A5BB75" w14:textId="03AA1373" w:rsidR="004D3E07" w:rsidRPr="00DA2879" w:rsidRDefault="004D3E07" w:rsidP="00DA2879">
            <w:pPr>
              <w:jc w:val="center"/>
              <w:rPr>
                <w:color w:val="000000"/>
                <w:sz w:val="26"/>
              </w:rPr>
            </w:pPr>
            <w:r w:rsidRPr="00DA2879">
              <w:rPr>
                <w:color w:val="000000"/>
              </w:rPr>
              <w:t>Superior -63 phòng</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3D15420F" w14:textId="45507002" w:rsidR="004D3E07" w:rsidRPr="00DA2879" w:rsidRDefault="004D3E07" w:rsidP="00DA2879">
            <w:pPr>
              <w:jc w:val="center"/>
              <w:rPr>
                <w:color w:val="000000"/>
                <w:sz w:val="26"/>
              </w:rPr>
            </w:pPr>
            <w:r w:rsidRPr="00DA2879">
              <w:rPr>
                <w:color w:val="000000"/>
              </w:rPr>
              <w:t>1,200,000</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73940905" w14:textId="43FA6C9A" w:rsidR="004D3E07" w:rsidRPr="00DA2879" w:rsidRDefault="004D3E07" w:rsidP="00DA2879">
            <w:pPr>
              <w:jc w:val="center"/>
              <w:rPr>
                <w:color w:val="000000"/>
                <w:sz w:val="26"/>
              </w:rPr>
            </w:pPr>
            <w:r w:rsidRPr="00DA2879">
              <w:rPr>
                <w:color w:val="000000"/>
              </w:rPr>
              <w:t>1,500,000</w:t>
            </w:r>
          </w:p>
        </w:tc>
        <w:tc>
          <w:tcPr>
            <w:tcW w:w="2975" w:type="dxa"/>
            <w:tcBorders>
              <w:top w:val="single" w:sz="4" w:space="0" w:color="auto"/>
              <w:left w:val="nil"/>
              <w:bottom w:val="single" w:sz="4" w:space="0" w:color="auto"/>
              <w:right w:val="single" w:sz="4" w:space="0" w:color="auto"/>
            </w:tcBorders>
            <w:shd w:val="clear" w:color="auto" w:fill="auto"/>
            <w:noWrap/>
            <w:vAlign w:val="center"/>
          </w:tcPr>
          <w:p w14:paraId="112B0147" w14:textId="59028E07" w:rsidR="004D3E07" w:rsidRPr="00DA2879" w:rsidRDefault="004D3E07" w:rsidP="00DA2879">
            <w:pPr>
              <w:jc w:val="center"/>
              <w:rPr>
                <w:color w:val="000000"/>
                <w:sz w:val="26"/>
              </w:rPr>
            </w:pPr>
            <w:r w:rsidRPr="00DA2879">
              <w:rPr>
                <w:color w:val="000000"/>
                <w:sz w:val="26"/>
              </w:rPr>
              <w:t>42 Phan Bội Châu, Phường 1, Tp. Đà Lạt</w:t>
            </w:r>
          </w:p>
        </w:tc>
        <w:tc>
          <w:tcPr>
            <w:tcW w:w="1795" w:type="dxa"/>
            <w:tcBorders>
              <w:top w:val="single" w:sz="4" w:space="0" w:color="auto"/>
              <w:left w:val="nil"/>
              <w:bottom w:val="single" w:sz="4" w:space="0" w:color="auto"/>
              <w:right w:val="single" w:sz="4" w:space="0" w:color="auto"/>
            </w:tcBorders>
            <w:vAlign w:val="center"/>
          </w:tcPr>
          <w:p w14:paraId="39DCA908" w14:textId="77777777" w:rsidR="004D3E07" w:rsidRPr="00DA2879" w:rsidRDefault="004D3E07" w:rsidP="00DA2879">
            <w:pPr>
              <w:jc w:val="center"/>
              <w:rPr>
                <w:color w:val="000000"/>
                <w:sz w:val="26"/>
              </w:rPr>
            </w:pPr>
          </w:p>
        </w:tc>
      </w:tr>
      <w:tr w:rsidR="004D3E07" w:rsidRPr="00DA2879" w14:paraId="14C94F34" w14:textId="77777777" w:rsidTr="00DA2879">
        <w:trPr>
          <w:trHeight w:val="3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5D637" w14:textId="1BC03884" w:rsidR="004D3E07" w:rsidRPr="00DA2879" w:rsidRDefault="004D3E07" w:rsidP="00DA2879">
            <w:pPr>
              <w:jc w:val="center"/>
              <w:rPr>
                <w:color w:val="000000"/>
                <w:sz w:val="26"/>
              </w:rPr>
            </w:pPr>
            <w:r w:rsidRPr="00DA2879">
              <w:rPr>
                <w:color w:val="000000"/>
              </w:rPr>
              <w:t>Deluxe  - 4 phòng</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64A7B453" w14:textId="235EC312" w:rsidR="004D3E07" w:rsidRPr="00DA2879" w:rsidRDefault="004D3E07" w:rsidP="00DA2879">
            <w:pPr>
              <w:jc w:val="center"/>
              <w:rPr>
                <w:color w:val="000000"/>
                <w:sz w:val="26"/>
              </w:rPr>
            </w:pPr>
            <w:r w:rsidRPr="00DA2879">
              <w:rPr>
                <w:color w:val="000000"/>
              </w:rPr>
              <w:t>1,790,000</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10BDC4C6" w14:textId="7429F176" w:rsidR="004D3E07" w:rsidRPr="00DA2879" w:rsidRDefault="004D3E07" w:rsidP="00DA2879">
            <w:pPr>
              <w:jc w:val="center"/>
              <w:rPr>
                <w:color w:val="000000"/>
                <w:sz w:val="26"/>
              </w:rPr>
            </w:pPr>
            <w:r w:rsidRPr="00DA2879">
              <w:rPr>
                <w:color w:val="000000"/>
              </w:rPr>
              <w:t>1,950,000</w:t>
            </w:r>
          </w:p>
        </w:tc>
        <w:tc>
          <w:tcPr>
            <w:tcW w:w="2975" w:type="dxa"/>
            <w:tcBorders>
              <w:top w:val="single" w:sz="4" w:space="0" w:color="auto"/>
              <w:left w:val="nil"/>
              <w:bottom w:val="single" w:sz="4" w:space="0" w:color="auto"/>
              <w:right w:val="single" w:sz="4" w:space="0" w:color="auto"/>
            </w:tcBorders>
            <w:shd w:val="clear" w:color="auto" w:fill="auto"/>
            <w:noWrap/>
            <w:vAlign w:val="center"/>
          </w:tcPr>
          <w:p w14:paraId="5B3293A1" w14:textId="77777777" w:rsidR="004D3E07" w:rsidRPr="00DA2879" w:rsidRDefault="004D3E07" w:rsidP="00DA2879">
            <w:pPr>
              <w:jc w:val="center"/>
              <w:rPr>
                <w:color w:val="000000"/>
                <w:sz w:val="26"/>
              </w:rPr>
            </w:pPr>
          </w:p>
        </w:tc>
        <w:tc>
          <w:tcPr>
            <w:tcW w:w="1795" w:type="dxa"/>
            <w:tcBorders>
              <w:top w:val="single" w:sz="4" w:space="0" w:color="auto"/>
              <w:left w:val="nil"/>
              <w:bottom w:val="single" w:sz="4" w:space="0" w:color="auto"/>
              <w:right w:val="single" w:sz="4" w:space="0" w:color="auto"/>
            </w:tcBorders>
            <w:vAlign w:val="center"/>
          </w:tcPr>
          <w:p w14:paraId="3E566E11" w14:textId="77777777" w:rsidR="004D3E07" w:rsidRPr="00DA2879" w:rsidRDefault="004D3E07" w:rsidP="00DA2879">
            <w:pPr>
              <w:jc w:val="center"/>
              <w:rPr>
                <w:color w:val="000000"/>
                <w:sz w:val="26"/>
              </w:rPr>
            </w:pPr>
          </w:p>
        </w:tc>
      </w:tr>
      <w:tr w:rsidR="004D3E07" w:rsidRPr="00DA2879" w14:paraId="1577EA3A" w14:textId="77777777" w:rsidTr="00DA2879">
        <w:trPr>
          <w:trHeight w:val="3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04D3E" w14:textId="3844CF89" w:rsidR="004D3E07" w:rsidRPr="00DA2879" w:rsidRDefault="004D3E07" w:rsidP="00DA2879">
            <w:pPr>
              <w:jc w:val="center"/>
              <w:rPr>
                <w:color w:val="000000"/>
                <w:sz w:val="26"/>
              </w:rPr>
            </w:pPr>
            <w:r w:rsidRPr="00DA2879">
              <w:rPr>
                <w:color w:val="000000"/>
              </w:rPr>
              <w:t>Deluxe Triple (1g 1m6 + 1m2)-  2 phòng</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62D004B6" w14:textId="7F2F8317" w:rsidR="004D3E07" w:rsidRPr="00DA2879" w:rsidRDefault="004D3E07" w:rsidP="00DA2879">
            <w:pPr>
              <w:jc w:val="center"/>
              <w:rPr>
                <w:color w:val="000000"/>
                <w:sz w:val="26"/>
              </w:rPr>
            </w:pPr>
            <w:r w:rsidRPr="00DA2879">
              <w:rPr>
                <w:color w:val="000000"/>
              </w:rPr>
              <w:t>2,015,000</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61519501" w14:textId="0F45D687" w:rsidR="004D3E07" w:rsidRPr="00DA2879" w:rsidRDefault="004D3E07" w:rsidP="00DA2879">
            <w:pPr>
              <w:jc w:val="center"/>
              <w:rPr>
                <w:color w:val="000000"/>
                <w:sz w:val="26"/>
              </w:rPr>
            </w:pPr>
            <w:r w:rsidRPr="00DA2879">
              <w:rPr>
                <w:color w:val="000000"/>
              </w:rPr>
              <w:t>2,475,000</w:t>
            </w:r>
          </w:p>
        </w:tc>
        <w:tc>
          <w:tcPr>
            <w:tcW w:w="2975" w:type="dxa"/>
            <w:tcBorders>
              <w:top w:val="single" w:sz="4" w:space="0" w:color="auto"/>
              <w:left w:val="nil"/>
              <w:bottom w:val="single" w:sz="4" w:space="0" w:color="auto"/>
              <w:right w:val="single" w:sz="4" w:space="0" w:color="auto"/>
            </w:tcBorders>
            <w:shd w:val="clear" w:color="auto" w:fill="auto"/>
            <w:noWrap/>
            <w:vAlign w:val="center"/>
          </w:tcPr>
          <w:p w14:paraId="11CE2DDE" w14:textId="77777777" w:rsidR="004D3E07" w:rsidRPr="00DA2879" w:rsidRDefault="004D3E07" w:rsidP="00DA2879">
            <w:pPr>
              <w:jc w:val="center"/>
              <w:rPr>
                <w:color w:val="000000"/>
                <w:sz w:val="26"/>
              </w:rPr>
            </w:pPr>
          </w:p>
        </w:tc>
        <w:tc>
          <w:tcPr>
            <w:tcW w:w="1795" w:type="dxa"/>
            <w:tcBorders>
              <w:top w:val="single" w:sz="4" w:space="0" w:color="auto"/>
              <w:left w:val="nil"/>
              <w:bottom w:val="single" w:sz="4" w:space="0" w:color="auto"/>
              <w:right w:val="single" w:sz="4" w:space="0" w:color="auto"/>
            </w:tcBorders>
            <w:vAlign w:val="center"/>
          </w:tcPr>
          <w:p w14:paraId="2DC263B5" w14:textId="77777777" w:rsidR="004D3E07" w:rsidRPr="00DA2879" w:rsidRDefault="004D3E07" w:rsidP="00DA2879">
            <w:pPr>
              <w:jc w:val="center"/>
              <w:rPr>
                <w:color w:val="000000"/>
                <w:sz w:val="26"/>
              </w:rPr>
            </w:pPr>
          </w:p>
        </w:tc>
      </w:tr>
      <w:tr w:rsidR="004D3E07" w:rsidRPr="00DA2879" w14:paraId="791939F5" w14:textId="77777777" w:rsidTr="00DA2879">
        <w:trPr>
          <w:trHeight w:val="3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6173E2" w14:textId="42DA7B5C" w:rsidR="004D3E07" w:rsidRPr="00DA2879" w:rsidRDefault="004D3E07" w:rsidP="00DA2879">
            <w:pPr>
              <w:jc w:val="center"/>
              <w:rPr>
                <w:color w:val="000000"/>
                <w:sz w:val="26"/>
              </w:rPr>
            </w:pPr>
            <w:r w:rsidRPr="00DA2879">
              <w:rPr>
                <w:color w:val="000000"/>
              </w:rPr>
              <w:t>Excutive Suite - 2 phòng</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19A78384" w14:textId="11D9497F" w:rsidR="004D3E07" w:rsidRPr="00DA2879" w:rsidRDefault="004D3E07" w:rsidP="00DA2879">
            <w:pPr>
              <w:jc w:val="center"/>
              <w:rPr>
                <w:color w:val="000000"/>
                <w:sz w:val="26"/>
              </w:rPr>
            </w:pPr>
            <w:r w:rsidRPr="00DA2879">
              <w:rPr>
                <w:color w:val="000000"/>
              </w:rPr>
              <w:t>2,790,000</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4A6D0D55" w14:textId="14874F32" w:rsidR="004D3E07" w:rsidRPr="00DA2879" w:rsidRDefault="004D3E07" w:rsidP="00DA2879">
            <w:pPr>
              <w:jc w:val="center"/>
              <w:rPr>
                <w:color w:val="000000"/>
                <w:sz w:val="26"/>
              </w:rPr>
            </w:pPr>
            <w:r w:rsidRPr="00DA2879">
              <w:rPr>
                <w:color w:val="000000"/>
              </w:rPr>
              <w:t>3,375,000</w:t>
            </w:r>
          </w:p>
        </w:tc>
        <w:tc>
          <w:tcPr>
            <w:tcW w:w="2975" w:type="dxa"/>
            <w:tcBorders>
              <w:top w:val="single" w:sz="4" w:space="0" w:color="auto"/>
              <w:left w:val="nil"/>
              <w:bottom w:val="single" w:sz="4" w:space="0" w:color="auto"/>
              <w:right w:val="single" w:sz="4" w:space="0" w:color="auto"/>
            </w:tcBorders>
            <w:shd w:val="clear" w:color="auto" w:fill="auto"/>
            <w:noWrap/>
            <w:vAlign w:val="center"/>
          </w:tcPr>
          <w:p w14:paraId="54A5606D" w14:textId="77777777" w:rsidR="004D3E07" w:rsidRPr="00DA2879" w:rsidRDefault="004D3E07" w:rsidP="00DA2879">
            <w:pPr>
              <w:jc w:val="center"/>
              <w:rPr>
                <w:color w:val="000000"/>
                <w:sz w:val="26"/>
              </w:rPr>
            </w:pPr>
          </w:p>
        </w:tc>
        <w:tc>
          <w:tcPr>
            <w:tcW w:w="1795" w:type="dxa"/>
            <w:tcBorders>
              <w:top w:val="single" w:sz="4" w:space="0" w:color="auto"/>
              <w:left w:val="nil"/>
              <w:bottom w:val="single" w:sz="4" w:space="0" w:color="auto"/>
              <w:right w:val="single" w:sz="4" w:space="0" w:color="auto"/>
            </w:tcBorders>
            <w:vAlign w:val="center"/>
          </w:tcPr>
          <w:p w14:paraId="67711AAD" w14:textId="77777777" w:rsidR="004D3E07" w:rsidRPr="00DA2879" w:rsidRDefault="004D3E07" w:rsidP="00DA2879">
            <w:pPr>
              <w:jc w:val="center"/>
              <w:rPr>
                <w:color w:val="000000"/>
                <w:sz w:val="26"/>
              </w:rPr>
            </w:pPr>
          </w:p>
        </w:tc>
      </w:tr>
      <w:tr w:rsidR="004D3E07" w:rsidRPr="00DA2879" w14:paraId="63CA2B6D" w14:textId="77777777" w:rsidTr="00DA2879">
        <w:trPr>
          <w:trHeight w:val="360"/>
          <w:jc w:val="center"/>
        </w:trPr>
        <w:tc>
          <w:tcPr>
            <w:tcW w:w="155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F0684BC" w14:textId="25F5F80C" w:rsidR="004D3E07" w:rsidRPr="00DA2879" w:rsidRDefault="004D3E07" w:rsidP="00DA2879">
            <w:pPr>
              <w:jc w:val="center"/>
              <w:rPr>
                <w:color w:val="000000"/>
                <w:sz w:val="26"/>
              </w:rPr>
            </w:pPr>
            <w:r w:rsidRPr="00DA2879">
              <w:rPr>
                <w:color w:val="000000"/>
                <w:sz w:val="26"/>
              </w:rPr>
              <w:t>MONET GARDEN VILLA</w:t>
            </w:r>
          </w:p>
          <w:p w14:paraId="090D718F" w14:textId="081EE768" w:rsidR="004D3E07" w:rsidRPr="00DA2879" w:rsidRDefault="004D3E07" w:rsidP="00DA2879">
            <w:pPr>
              <w:jc w:val="center"/>
              <w:rPr>
                <w:color w:val="000000"/>
                <w:sz w:val="26"/>
              </w:rPr>
            </w:pPr>
            <w:r w:rsidRPr="00DA2879">
              <w:rPr>
                <w:color w:val="000000"/>
                <w:sz w:val="26"/>
              </w:rPr>
              <w:t>(HOÀNG ANH ĐẤT XANH RESORT CŨ)</w:t>
            </w:r>
          </w:p>
        </w:tc>
      </w:tr>
      <w:tr w:rsidR="004D3E07" w:rsidRPr="00DA2879" w14:paraId="6FAD1AB6" w14:textId="77777777" w:rsidTr="00DA2879">
        <w:trPr>
          <w:trHeight w:val="3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F0E271" w14:textId="556BE84D" w:rsidR="004D3E07" w:rsidRPr="00DA2879" w:rsidRDefault="004D3E07" w:rsidP="00DA2879">
            <w:pPr>
              <w:jc w:val="center"/>
              <w:rPr>
                <w:color w:val="000000"/>
                <w:sz w:val="26"/>
              </w:rPr>
            </w:pPr>
            <w:r w:rsidRPr="00DA2879">
              <w:rPr>
                <w:color w:val="000000"/>
              </w:rPr>
              <w:t>DELUXE (35m2)- 62 phòng</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7D2BEDD3" w14:textId="094B4753" w:rsidR="004D3E07" w:rsidRPr="00DA2879" w:rsidRDefault="004D3E07" w:rsidP="00DA2879">
            <w:pPr>
              <w:jc w:val="center"/>
              <w:rPr>
                <w:color w:val="000000"/>
                <w:sz w:val="26"/>
              </w:rPr>
            </w:pPr>
            <w:r w:rsidRPr="00DA2879">
              <w:rPr>
                <w:color w:val="000000"/>
              </w:rPr>
              <w:t>1,190,000</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194FC39F" w14:textId="084BD929" w:rsidR="004D3E07" w:rsidRPr="00DA2879" w:rsidRDefault="004D3E07" w:rsidP="00DA2879">
            <w:pPr>
              <w:jc w:val="center"/>
              <w:rPr>
                <w:color w:val="000000"/>
                <w:sz w:val="26"/>
              </w:rPr>
            </w:pPr>
            <w:r w:rsidRPr="00DA2879">
              <w:rPr>
                <w:color w:val="000000"/>
              </w:rPr>
              <w:t>1,550,000</w:t>
            </w:r>
          </w:p>
        </w:tc>
        <w:tc>
          <w:tcPr>
            <w:tcW w:w="2975" w:type="dxa"/>
            <w:tcBorders>
              <w:top w:val="single" w:sz="4" w:space="0" w:color="auto"/>
              <w:left w:val="nil"/>
              <w:bottom w:val="single" w:sz="4" w:space="0" w:color="auto"/>
              <w:right w:val="single" w:sz="4" w:space="0" w:color="auto"/>
            </w:tcBorders>
            <w:shd w:val="clear" w:color="auto" w:fill="auto"/>
            <w:noWrap/>
            <w:vAlign w:val="center"/>
          </w:tcPr>
          <w:p w14:paraId="54A7E4CC" w14:textId="77777777" w:rsidR="004D3E07" w:rsidRPr="00DA2879" w:rsidRDefault="004D3E07" w:rsidP="00DA2879">
            <w:pPr>
              <w:jc w:val="center"/>
              <w:rPr>
                <w:color w:val="000000"/>
                <w:sz w:val="26"/>
              </w:rPr>
            </w:pPr>
            <w:r w:rsidRPr="00DA2879">
              <w:rPr>
                <w:color w:val="000000"/>
                <w:sz w:val="26"/>
              </w:rPr>
              <w:t>03 Nguyễn Du, Phường 9,</w:t>
            </w:r>
          </w:p>
          <w:p w14:paraId="48013F0D" w14:textId="77777777" w:rsidR="004D3E07" w:rsidRPr="00DA2879" w:rsidRDefault="004D3E07" w:rsidP="00DA2879">
            <w:pPr>
              <w:jc w:val="center"/>
              <w:rPr>
                <w:color w:val="000000"/>
                <w:sz w:val="26"/>
              </w:rPr>
            </w:pPr>
            <w:r w:rsidRPr="00DA2879">
              <w:rPr>
                <w:color w:val="000000"/>
                <w:sz w:val="26"/>
              </w:rPr>
              <w:t>Tp. Đà Lạt</w:t>
            </w:r>
          </w:p>
          <w:p w14:paraId="241069EE" w14:textId="72DCA080" w:rsidR="004D3E07" w:rsidRPr="00DA2879" w:rsidRDefault="004D3E07" w:rsidP="00DA2879">
            <w:pPr>
              <w:jc w:val="center"/>
              <w:rPr>
                <w:color w:val="000000"/>
                <w:sz w:val="26"/>
              </w:rPr>
            </w:pPr>
            <w:r w:rsidRPr="00DA2879">
              <w:rPr>
                <w:color w:val="000000"/>
                <w:sz w:val="26"/>
              </w:rPr>
              <w:t>Đt: 026.33 810 826</w:t>
            </w:r>
          </w:p>
        </w:tc>
        <w:tc>
          <w:tcPr>
            <w:tcW w:w="1795" w:type="dxa"/>
            <w:tcBorders>
              <w:top w:val="single" w:sz="4" w:space="0" w:color="auto"/>
              <w:left w:val="nil"/>
              <w:bottom w:val="single" w:sz="4" w:space="0" w:color="auto"/>
              <w:right w:val="single" w:sz="4" w:space="0" w:color="auto"/>
            </w:tcBorders>
            <w:vAlign w:val="center"/>
          </w:tcPr>
          <w:p w14:paraId="24BC87A9" w14:textId="77777777" w:rsidR="004D3E07" w:rsidRPr="00DA2879" w:rsidRDefault="004D3E07" w:rsidP="00DA2879">
            <w:pPr>
              <w:jc w:val="center"/>
              <w:rPr>
                <w:color w:val="000000"/>
                <w:sz w:val="26"/>
              </w:rPr>
            </w:pPr>
          </w:p>
        </w:tc>
      </w:tr>
      <w:tr w:rsidR="004D3E07" w:rsidRPr="00DA2879" w14:paraId="6AAD691E" w14:textId="77777777" w:rsidTr="00DA2879">
        <w:trPr>
          <w:trHeight w:val="3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E69A6C" w14:textId="2D551BE4" w:rsidR="004D3E07" w:rsidRPr="00DA2879" w:rsidRDefault="004D3E07" w:rsidP="00DA2879">
            <w:pPr>
              <w:jc w:val="center"/>
              <w:rPr>
                <w:color w:val="000000"/>
                <w:sz w:val="26"/>
              </w:rPr>
            </w:pPr>
            <w:r w:rsidRPr="00DA2879">
              <w:rPr>
                <w:color w:val="000000"/>
              </w:rPr>
              <w:t>GRAND DELUXE(40m2)- 49 phòng</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4FBF0710" w14:textId="29CE0444" w:rsidR="004D3E07" w:rsidRPr="00DA2879" w:rsidRDefault="004D3E07" w:rsidP="00DA2879">
            <w:pPr>
              <w:jc w:val="center"/>
              <w:rPr>
                <w:color w:val="000000"/>
                <w:sz w:val="26"/>
              </w:rPr>
            </w:pPr>
            <w:r w:rsidRPr="00DA2879">
              <w:rPr>
                <w:color w:val="000000"/>
              </w:rPr>
              <w:t>2,010,000</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6E7EC4E1" w14:textId="459A6D34" w:rsidR="004D3E07" w:rsidRPr="00DA2879" w:rsidRDefault="004D3E07" w:rsidP="00DA2879">
            <w:pPr>
              <w:jc w:val="center"/>
              <w:rPr>
                <w:color w:val="000000"/>
                <w:sz w:val="26"/>
              </w:rPr>
            </w:pPr>
            <w:r w:rsidRPr="00DA2879">
              <w:rPr>
                <w:color w:val="000000"/>
              </w:rPr>
              <w:t>1,750,000</w:t>
            </w:r>
          </w:p>
        </w:tc>
        <w:tc>
          <w:tcPr>
            <w:tcW w:w="2975" w:type="dxa"/>
            <w:tcBorders>
              <w:top w:val="single" w:sz="4" w:space="0" w:color="auto"/>
              <w:left w:val="nil"/>
              <w:bottom w:val="single" w:sz="4" w:space="0" w:color="auto"/>
              <w:right w:val="single" w:sz="4" w:space="0" w:color="auto"/>
            </w:tcBorders>
            <w:shd w:val="clear" w:color="auto" w:fill="auto"/>
            <w:noWrap/>
            <w:vAlign w:val="center"/>
          </w:tcPr>
          <w:p w14:paraId="1053E44D" w14:textId="77777777" w:rsidR="004D3E07" w:rsidRPr="00DA2879" w:rsidRDefault="004D3E07" w:rsidP="00DA2879">
            <w:pPr>
              <w:jc w:val="center"/>
              <w:rPr>
                <w:color w:val="000000"/>
                <w:sz w:val="26"/>
              </w:rPr>
            </w:pPr>
          </w:p>
        </w:tc>
        <w:tc>
          <w:tcPr>
            <w:tcW w:w="1795" w:type="dxa"/>
            <w:tcBorders>
              <w:top w:val="single" w:sz="4" w:space="0" w:color="auto"/>
              <w:left w:val="nil"/>
              <w:bottom w:val="single" w:sz="4" w:space="0" w:color="auto"/>
              <w:right w:val="single" w:sz="4" w:space="0" w:color="auto"/>
            </w:tcBorders>
            <w:vAlign w:val="center"/>
          </w:tcPr>
          <w:p w14:paraId="7D6A1B7C" w14:textId="77777777" w:rsidR="004D3E07" w:rsidRPr="00DA2879" w:rsidRDefault="004D3E07" w:rsidP="00DA2879">
            <w:pPr>
              <w:jc w:val="center"/>
              <w:rPr>
                <w:color w:val="000000"/>
                <w:sz w:val="26"/>
              </w:rPr>
            </w:pPr>
          </w:p>
        </w:tc>
      </w:tr>
      <w:tr w:rsidR="004D3E07" w:rsidRPr="00DA2879" w14:paraId="6F9B4FBF" w14:textId="77777777" w:rsidTr="00DA2879">
        <w:trPr>
          <w:trHeight w:val="3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DFC73" w14:textId="351BBD0A" w:rsidR="004D3E07" w:rsidRPr="00DA2879" w:rsidRDefault="004D3E07" w:rsidP="00DA2879">
            <w:pPr>
              <w:jc w:val="center"/>
              <w:rPr>
                <w:color w:val="000000"/>
                <w:sz w:val="26"/>
              </w:rPr>
            </w:pPr>
            <w:r w:rsidRPr="00DA2879">
              <w:rPr>
                <w:color w:val="000000"/>
              </w:rPr>
              <w:t>JUNIOR SUITE(45m2)-6 phòng</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467AAA88" w14:textId="7CD8CAB1" w:rsidR="004D3E07" w:rsidRPr="00DA2879" w:rsidRDefault="004D3E07" w:rsidP="00DA2879">
            <w:pPr>
              <w:jc w:val="center"/>
              <w:rPr>
                <w:color w:val="000000"/>
                <w:sz w:val="26"/>
              </w:rPr>
            </w:pPr>
            <w:r w:rsidRPr="00DA2879">
              <w:rPr>
                <w:color w:val="000000"/>
              </w:rPr>
              <w:t>2,850,000</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6AED0CD4" w14:textId="1C151884" w:rsidR="004D3E07" w:rsidRPr="00DA2879" w:rsidRDefault="004D3E07" w:rsidP="00DA2879">
            <w:pPr>
              <w:jc w:val="center"/>
              <w:rPr>
                <w:color w:val="000000"/>
                <w:sz w:val="26"/>
              </w:rPr>
            </w:pPr>
            <w:r w:rsidRPr="00DA2879">
              <w:rPr>
                <w:color w:val="000000"/>
              </w:rPr>
              <w:t>3,450,000</w:t>
            </w:r>
          </w:p>
        </w:tc>
        <w:tc>
          <w:tcPr>
            <w:tcW w:w="2975" w:type="dxa"/>
            <w:tcBorders>
              <w:top w:val="single" w:sz="4" w:space="0" w:color="auto"/>
              <w:left w:val="nil"/>
              <w:bottom w:val="single" w:sz="4" w:space="0" w:color="auto"/>
              <w:right w:val="single" w:sz="4" w:space="0" w:color="auto"/>
            </w:tcBorders>
            <w:shd w:val="clear" w:color="auto" w:fill="auto"/>
            <w:noWrap/>
            <w:vAlign w:val="center"/>
          </w:tcPr>
          <w:p w14:paraId="231210A9" w14:textId="77777777" w:rsidR="004D3E07" w:rsidRPr="00DA2879" w:rsidRDefault="004D3E07" w:rsidP="00DA2879">
            <w:pPr>
              <w:jc w:val="center"/>
              <w:rPr>
                <w:color w:val="000000"/>
                <w:sz w:val="26"/>
              </w:rPr>
            </w:pPr>
          </w:p>
        </w:tc>
        <w:tc>
          <w:tcPr>
            <w:tcW w:w="1795" w:type="dxa"/>
            <w:tcBorders>
              <w:top w:val="single" w:sz="4" w:space="0" w:color="auto"/>
              <w:left w:val="nil"/>
              <w:bottom w:val="single" w:sz="4" w:space="0" w:color="auto"/>
              <w:right w:val="single" w:sz="4" w:space="0" w:color="auto"/>
            </w:tcBorders>
            <w:vAlign w:val="center"/>
          </w:tcPr>
          <w:p w14:paraId="0715EFC0" w14:textId="77777777" w:rsidR="004D3E07" w:rsidRPr="00DA2879" w:rsidRDefault="004D3E07" w:rsidP="00DA2879">
            <w:pPr>
              <w:jc w:val="center"/>
              <w:rPr>
                <w:color w:val="000000"/>
                <w:sz w:val="26"/>
              </w:rPr>
            </w:pPr>
          </w:p>
        </w:tc>
      </w:tr>
      <w:tr w:rsidR="004D3E07" w:rsidRPr="00DA2879" w14:paraId="3181987C" w14:textId="77777777" w:rsidTr="00DA2879">
        <w:trPr>
          <w:trHeight w:val="3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4F38AA" w14:textId="042FFFDA" w:rsidR="004D3E07" w:rsidRPr="00DA2879" w:rsidRDefault="004D3E07" w:rsidP="00DA2879">
            <w:pPr>
              <w:jc w:val="center"/>
              <w:rPr>
                <w:color w:val="000000"/>
                <w:sz w:val="26"/>
              </w:rPr>
            </w:pPr>
            <w:r w:rsidRPr="00DA2879">
              <w:rPr>
                <w:color w:val="000000"/>
              </w:rPr>
              <w:t>SENIOR SUITE(50m2)-5 phòng</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5E3DA959" w14:textId="4F4E7650" w:rsidR="004D3E07" w:rsidRPr="00DA2879" w:rsidRDefault="004D3E07" w:rsidP="00DA2879">
            <w:pPr>
              <w:jc w:val="center"/>
              <w:rPr>
                <w:color w:val="000000"/>
                <w:sz w:val="26"/>
              </w:rPr>
            </w:pPr>
            <w:r w:rsidRPr="00DA2879">
              <w:rPr>
                <w:color w:val="000000"/>
              </w:rPr>
              <w:t>3,540,000</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7E96A221" w14:textId="60EAF9FB" w:rsidR="004D3E07" w:rsidRPr="00DA2879" w:rsidRDefault="004D3E07" w:rsidP="00DA2879">
            <w:pPr>
              <w:jc w:val="center"/>
              <w:rPr>
                <w:color w:val="000000"/>
                <w:sz w:val="26"/>
              </w:rPr>
            </w:pPr>
            <w:r w:rsidRPr="00DA2879">
              <w:rPr>
                <w:color w:val="000000"/>
              </w:rPr>
              <w:t>4,150,000</w:t>
            </w:r>
          </w:p>
        </w:tc>
        <w:tc>
          <w:tcPr>
            <w:tcW w:w="2975" w:type="dxa"/>
            <w:tcBorders>
              <w:top w:val="single" w:sz="4" w:space="0" w:color="auto"/>
              <w:left w:val="nil"/>
              <w:bottom w:val="single" w:sz="4" w:space="0" w:color="auto"/>
              <w:right w:val="single" w:sz="4" w:space="0" w:color="auto"/>
            </w:tcBorders>
            <w:shd w:val="clear" w:color="auto" w:fill="auto"/>
            <w:noWrap/>
            <w:vAlign w:val="center"/>
          </w:tcPr>
          <w:p w14:paraId="73D6D448" w14:textId="77777777" w:rsidR="004D3E07" w:rsidRPr="00DA2879" w:rsidRDefault="004D3E07" w:rsidP="00DA2879">
            <w:pPr>
              <w:jc w:val="center"/>
              <w:rPr>
                <w:color w:val="000000"/>
                <w:sz w:val="26"/>
              </w:rPr>
            </w:pPr>
          </w:p>
        </w:tc>
        <w:tc>
          <w:tcPr>
            <w:tcW w:w="1795" w:type="dxa"/>
            <w:tcBorders>
              <w:top w:val="single" w:sz="4" w:space="0" w:color="auto"/>
              <w:left w:val="nil"/>
              <w:bottom w:val="single" w:sz="4" w:space="0" w:color="auto"/>
              <w:right w:val="single" w:sz="4" w:space="0" w:color="auto"/>
            </w:tcBorders>
            <w:vAlign w:val="center"/>
          </w:tcPr>
          <w:p w14:paraId="139AB795" w14:textId="77777777" w:rsidR="004D3E07" w:rsidRPr="00DA2879" w:rsidRDefault="004D3E07" w:rsidP="00DA2879">
            <w:pPr>
              <w:jc w:val="center"/>
              <w:rPr>
                <w:color w:val="000000"/>
                <w:sz w:val="26"/>
              </w:rPr>
            </w:pPr>
          </w:p>
        </w:tc>
      </w:tr>
      <w:tr w:rsidR="004D3E07" w:rsidRPr="00DA2879" w14:paraId="51EC1CD8" w14:textId="77777777" w:rsidTr="00DA2879">
        <w:trPr>
          <w:trHeight w:val="935"/>
          <w:jc w:val="center"/>
        </w:trPr>
        <w:tc>
          <w:tcPr>
            <w:tcW w:w="155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0E164FD" w14:textId="52837DBB" w:rsidR="004D3E07" w:rsidRPr="00DA2879" w:rsidRDefault="004D3E07" w:rsidP="00DA2879">
            <w:pPr>
              <w:jc w:val="center"/>
              <w:rPr>
                <w:b/>
                <w:color w:val="000000"/>
              </w:rPr>
            </w:pPr>
            <w:r w:rsidRPr="00DA2879">
              <w:rPr>
                <w:b/>
                <w:color w:val="000000"/>
              </w:rPr>
              <w:t>LA SAPINETTE HOTEL</w:t>
            </w:r>
          </w:p>
        </w:tc>
      </w:tr>
      <w:tr w:rsidR="004D3E07" w:rsidRPr="00DA2879" w14:paraId="1054A1A4" w14:textId="77777777" w:rsidTr="00DA2879">
        <w:trPr>
          <w:trHeight w:val="485"/>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10FB38" w14:textId="6046ACB0" w:rsidR="004D3E07" w:rsidRPr="00DA2879" w:rsidRDefault="003B4322" w:rsidP="00DA2879">
            <w:pPr>
              <w:jc w:val="center"/>
              <w:rPr>
                <w:color w:val="000000"/>
              </w:rPr>
            </w:pPr>
            <w:r>
              <w:rPr>
                <w:rFonts w:ascii="Calibri" w:hAnsi="Calibri"/>
                <w:color w:val="000000"/>
                <w:sz w:val="22"/>
                <w:szCs w:val="22"/>
              </w:rPr>
              <w:pict w14:anchorId="33762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4e39h8s1imageimageimage" o:spid="_x0000_s1026" type="#_x0000_t75" alt="Facebook Basic Black " href="https://www.facebook.com/monetgardendalat/" target="_blank" style="position:absolute;left:0;text-align:left;margin-left:-1pt;margin-top:15pt;width:28pt;height:23pt;z-index:251662336;visibility:visible;mso-wrap-style:square;mso-wrap-edited:f;mso-width-percent:0;mso-height-percent:0;mso-position-horizontal-relative:text;mso-position-vertical-relative:text;mso-width-percent:0;mso-height-percent:0;v-text-anchor:top" o:button="t" o:insetmode="auto">
                  <v:fill o:detectmouseclick="t"/>
                  <v:imagedata r:id="rId7" o:title=""/>
                </v:shape>
              </w:pict>
            </w:r>
            <w:r w:rsidR="004D3E07" w:rsidRPr="00DA2879">
              <w:rPr>
                <w:color w:val="000000"/>
              </w:rPr>
              <w:t>Supperior</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19823BF5" w14:textId="57814442" w:rsidR="004D3E07" w:rsidRPr="00DA2879" w:rsidRDefault="004D3E07" w:rsidP="00DA2879">
            <w:pPr>
              <w:jc w:val="center"/>
              <w:rPr>
                <w:color w:val="000000"/>
              </w:rPr>
            </w:pPr>
            <w:r w:rsidRPr="00DA2879">
              <w:rPr>
                <w:color w:val="000000"/>
              </w:rPr>
              <w:t>1,050,000</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3442EAB7" w14:textId="34CFD256" w:rsidR="004D3E07" w:rsidRPr="00DA2879" w:rsidRDefault="004D3E07" w:rsidP="00DA2879">
            <w:pPr>
              <w:jc w:val="center"/>
              <w:rPr>
                <w:color w:val="000000"/>
              </w:rPr>
            </w:pPr>
            <w:r w:rsidRPr="00DA2879">
              <w:rPr>
                <w:color w:val="000000"/>
              </w:rPr>
              <w:t>1,300,000</w:t>
            </w:r>
          </w:p>
        </w:tc>
        <w:tc>
          <w:tcPr>
            <w:tcW w:w="2975" w:type="dxa"/>
            <w:tcBorders>
              <w:top w:val="single" w:sz="4" w:space="0" w:color="auto"/>
              <w:left w:val="nil"/>
              <w:bottom w:val="single" w:sz="4" w:space="0" w:color="auto"/>
              <w:right w:val="single" w:sz="4" w:space="0" w:color="auto"/>
            </w:tcBorders>
            <w:shd w:val="clear" w:color="auto" w:fill="auto"/>
            <w:noWrap/>
            <w:vAlign w:val="center"/>
          </w:tcPr>
          <w:p w14:paraId="30FC9780" w14:textId="77777777" w:rsidR="004D3E07" w:rsidRPr="00DA2879" w:rsidRDefault="004D3E07" w:rsidP="00DA2879">
            <w:pPr>
              <w:jc w:val="center"/>
              <w:rPr>
                <w:color w:val="000000"/>
              </w:rPr>
            </w:pPr>
            <w:r w:rsidRPr="00DA2879">
              <w:rPr>
                <w:color w:val="000000"/>
              </w:rPr>
              <w:t>01 Phan Chu Trinh, Phường 9, Tp Đà Lạt</w:t>
            </w:r>
          </w:p>
          <w:p w14:paraId="0633379D" w14:textId="654CE223" w:rsidR="004D3E07" w:rsidRPr="00DA2879" w:rsidRDefault="004D3E07" w:rsidP="00DA2879">
            <w:pPr>
              <w:jc w:val="center"/>
              <w:rPr>
                <w:color w:val="000000"/>
              </w:rPr>
            </w:pPr>
            <w:r w:rsidRPr="00DA2879">
              <w:rPr>
                <w:color w:val="000000"/>
              </w:rPr>
              <w:t>Dt: 026.33 550 979</w:t>
            </w:r>
          </w:p>
        </w:tc>
        <w:tc>
          <w:tcPr>
            <w:tcW w:w="1795" w:type="dxa"/>
            <w:tcBorders>
              <w:top w:val="single" w:sz="4" w:space="0" w:color="auto"/>
              <w:left w:val="nil"/>
              <w:bottom w:val="single" w:sz="4" w:space="0" w:color="auto"/>
              <w:right w:val="single" w:sz="4" w:space="0" w:color="auto"/>
            </w:tcBorders>
            <w:vAlign w:val="center"/>
          </w:tcPr>
          <w:p w14:paraId="75E9404C" w14:textId="77777777" w:rsidR="004D3E07" w:rsidRPr="00DA2879" w:rsidRDefault="004D3E07" w:rsidP="00DA2879">
            <w:pPr>
              <w:jc w:val="center"/>
              <w:rPr>
                <w:color w:val="000000"/>
              </w:rPr>
            </w:pPr>
          </w:p>
        </w:tc>
      </w:tr>
      <w:tr w:rsidR="004D3E07" w:rsidRPr="00DA2879" w14:paraId="71F932C8" w14:textId="77777777" w:rsidTr="00DA2879">
        <w:trPr>
          <w:trHeight w:val="3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C9D823" w14:textId="72ADDE66" w:rsidR="004D3E07" w:rsidRPr="00DA2879" w:rsidRDefault="004D3E07" w:rsidP="00DA2879">
            <w:pPr>
              <w:jc w:val="center"/>
              <w:rPr>
                <w:color w:val="000000"/>
                <w:sz w:val="26"/>
              </w:rPr>
            </w:pPr>
            <w:r w:rsidRPr="00DA2879">
              <w:rPr>
                <w:color w:val="000000"/>
              </w:rPr>
              <w:t>Deluxe</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6F757C19" w14:textId="57D30C21" w:rsidR="004D3E07" w:rsidRPr="00DA2879" w:rsidRDefault="004D3E07" w:rsidP="00DA2879">
            <w:pPr>
              <w:jc w:val="center"/>
              <w:rPr>
                <w:color w:val="000000"/>
                <w:sz w:val="26"/>
              </w:rPr>
            </w:pPr>
            <w:r w:rsidRPr="00DA2879">
              <w:rPr>
                <w:color w:val="000000"/>
              </w:rPr>
              <w:t>1,200,000</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0926AC91" w14:textId="4E35F799" w:rsidR="004D3E07" w:rsidRPr="00DA2879" w:rsidRDefault="004D3E07" w:rsidP="00DA2879">
            <w:pPr>
              <w:jc w:val="center"/>
              <w:rPr>
                <w:color w:val="000000"/>
                <w:sz w:val="26"/>
              </w:rPr>
            </w:pPr>
            <w:r w:rsidRPr="00DA2879">
              <w:rPr>
                <w:color w:val="000000"/>
              </w:rPr>
              <w:t>1,500,000</w:t>
            </w:r>
          </w:p>
        </w:tc>
        <w:tc>
          <w:tcPr>
            <w:tcW w:w="2975" w:type="dxa"/>
            <w:tcBorders>
              <w:top w:val="single" w:sz="4" w:space="0" w:color="auto"/>
              <w:left w:val="nil"/>
              <w:bottom w:val="single" w:sz="4" w:space="0" w:color="auto"/>
              <w:right w:val="single" w:sz="4" w:space="0" w:color="auto"/>
            </w:tcBorders>
            <w:shd w:val="clear" w:color="auto" w:fill="auto"/>
            <w:noWrap/>
            <w:vAlign w:val="center"/>
          </w:tcPr>
          <w:p w14:paraId="2BB6F64B" w14:textId="77777777" w:rsidR="004D3E07" w:rsidRPr="00DA2879" w:rsidRDefault="004D3E07" w:rsidP="00DA2879">
            <w:pPr>
              <w:jc w:val="center"/>
              <w:rPr>
                <w:color w:val="000000"/>
                <w:sz w:val="26"/>
              </w:rPr>
            </w:pPr>
          </w:p>
        </w:tc>
        <w:tc>
          <w:tcPr>
            <w:tcW w:w="1795" w:type="dxa"/>
            <w:tcBorders>
              <w:top w:val="single" w:sz="4" w:space="0" w:color="auto"/>
              <w:left w:val="nil"/>
              <w:bottom w:val="single" w:sz="4" w:space="0" w:color="auto"/>
              <w:right w:val="single" w:sz="4" w:space="0" w:color="auto"/>
            </w:tcBorders>
            <w:vAlign w:val="center"/>
          </w:tcPr>
          <w:p w14:paraId="251356E4" w14:textId="77777777" w:rsidR="004D3E07" w:rsidRPr="00DA2879" w:rsidRDefault="004D3E07" w:rsidP="00DA2879">
            <w:pPr>
              <w:jc w:val="center"/>
              <w:rPr>
                <w:color w:val="000000"/>
                <w:sz w:val="26"/>
              </w:rPr>
            </w:pPr>
          </w:p>
        </w:tc>
      </w:tr>
      <w:tr w:rsidR="004D3E07" w:rsidRPr="00DA2879" w14:paraId="0F0E73F3" w14:textId="77777777" w:rsidTr="00DA2879">
        <w:trPr>
          <w:trHeight w:val="3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1E0737" w14:textId="1339E213" w:rsidR="004D3E07" w:rsidRPr="00DA2879" w:rsidRDefault="004D3E07" w:rsidP="00DA2879">
            <w:pPr>
              <w:jc w:val="center"/>
              <w:rPr>
                <w:color w:val="000000"/>
                <w:sz w:val="26"/>
              </w:rPr>
            </w:pPr>
            <w:r w:rsidRPr="00DA2879">
              <w:rPr>
                <w:color w:val="000000"/>
              </w:rPr>
              <w:t>Junior Suite</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1B077378" w14:textId="52E1128E" w:rsidR="004D3E07" w:rsidRPr="00DA2879" w:rsidRDefault="004D3E07" w:rsidP="00DA2879">
            <w:pPr>
              <w:jc w:val="center"/>
              <w:rPr>
                <w:color w:val="000000"/>
                <w:sz w:val="26"/>
              </w:rPr>
            </w:pPr>
            <w:r w:rsidRPr="00DA2879">
              <w:rPr>
                <w:color w:val="000000"/>
              </w:rPr>
              <w:t>1,500,000</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07E575B3" w14:textId="3521E6F9" w:rsidR="004D3E07" w:rsidRPr="00DA2879" w:rsidRDefault="004D3E07" w:rsidP="00DA2879">
            <w:pPr>
              <w:jc w:val="center"/>
              <w:rPr>
                <w:color w:val="000000"/>
                <w:sz w:val="26"/>
              </w:rPr>
            </w:pPr>
            <w:r w:rsidRPr="00DA2879">
              <w:rPr>
                <w:color w:val="000000"/>
              </w:rPr>
              <w:t>1,900,000</w:t>
            </w:r>
          </w:p>
        </w:tc>
        <w:tc>
          <w:tcPr>
            <w:tcW w:w="2975" w:type="dxa"/>
            <w:tcBorders>
              <w:top w:val="single" w:sz="4" w:space="0" w:color="auto"/>
              <w:left w:val="nil"/>
              <w:bottom w:val="single" w:sz="4" w:space="0" w:color="auto"/>
              <w:right w:val="single" w:sz="4" w:space="0" w:color="auto"/>
            </w:tcBorders>
            <w:shd w:val="clear" w:color="auto" w:fill="auto"/>
            <w:noWrap/>
            <w:vAlign w:val="center"/>
          </w:tcPr>
          <w:p w14:paraId="08E1113F" w14:textId="77777777" w:rsidR="004D3E07" w:rsidRPr="00DA2879" w:rsidRDefault="004D3E07" w:rsidP="00DA2879">
            <w:pPr>
              <w:jc w:val="center"/>
              <w:rPr>
                <w:color w:val="000000"/>
                <w:sz w:val="26"/>
              </w:rPr>
            </w:pPr>
          </w:p>
        </w:tc>
        <w:tc>
          <w:tcPr>
            <w:tcW w:w="1795" w:type="dxa"/>
            <w:tcBorders>
              <w:top w:val="single" w:sz="4" w:space="0" w:color="auto"/>
              <w:left w:val="nil"/>
              <w:bottom w:val="single" w:sz="4" w:space="0" w:color="auto"/>
              <w:right w:val="single" w:sz="4" w:space="0" w:color="auto"/>
            </w:tcBorders>
            <w:vAlign w:val="center"/>
          </w:tcPr>
          <w:p w14:paraId="3D5F60B9" w14:textId="77777777" w:rsidR="004D3E07" w:rsidRPr="00DA2879" w:rsidRDefault="004D3E07" w:rsidP="00DA2879">
            <w:pPr>
              <w:jc w:val="center"/>
              <w:rPr>
                <w:color w:val="000000"/>
                <w:sz w:val="26"/>
              </w:rPr>
            </w:pPr>
          </w:p>
        </w:tc>
      </w:tr>
      <w:tr w:rsidR="004D3E07" w:rsidRPr="00DA2879" w14:paraId="7BEDE623" w14:textId="77777777" w:rsidTr="00DA2879">
        <w:trPr>
          <w:trHeight w:val="3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82E37B" w14:textId="2EA29F7C" w:rsidR="004D3E07" w:rsidRPr="00DA2879" w:rsidRDefault="004D3E07" w:rsidP="00DA2879">
            <w:pPr>
              <w:jc w:val="center"/>
              <w:rPr>
                <w:color w:val="000000"/>
                <w:sz w:val="26"/>
              </w:rPr>
            </w:pPr>
            <w:r w:rsidRPr="00DA2879">
              <w:rPr>
                <w:color w:val="000000"/>
              </w:rPr>
              <w:t>Executive Suite</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105DB3FD" w14:textId="46ED8DCC" w:rsidR="004D3E07" w:rsidRPr="00DA2879" w:rsidRDefault="004D3E07" w:rsidP="00DA2879">
            <w:pPr>
              <w:jc w:val="center"/>
              <w:rPr>
                <w:color w:val="000000"/>
                <w:sz w:val="26"/>
              </w:rPr>
            </w:pPr>
            <w:r w:rsidRPr="00DA2879">
              <w:rPr>
                <w:color w:val="000000"/>
              </w:rPr>
              <w:t>1,850,000</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75CE9D44" w14:textId="32E2B404" w:rsidR="004D3E07" w:rsidRPr="00DA2879" w:rsidRDefault="004D3E07" w:rsidP="00DA2879">
            <w:pPr>
              <w:jc w:val="center"/>
              <w:rPr>
                <w:color w:val="000000"/>
                <w:sz w:val="26"/>
              </w:rPr>
            </w:pPr>
            <w:r w:rsidRPr="00DA2879">
              <w:rPr>
                <w:color w:val="000000"/>
              </w:rPr>
              <w:t>2,100,000</w:t>
            </w:r>
          </w:p>
        </w:tc>
        <w:tc>
          <w:tcPr>
            <w:tcW w:w="2975" w:type="dxa"/>
            <w:tcBorders>
              <w:top w:val="single" w:sz="4" w:space="0" w:color="auto"/>
              <w:left w:val="nil"/>
              <w:bottom w:val="single" w:sz="4" w:space="0" w:color="auto"/>
              <w:right w:val="single" w:sz="4" w:space="0" w:color="auto"/>
            </w:tcBorders>
            <w:shd w:val="clear" w:color="auto" w:fill="auto"/>
            <w:noWrap/>
            <w:vAlign w:val="center"/>
          </w:tcPr>
          <w:p w14:paraId="127427ED" w14:textId="77777777" w:rsidR="004D3E07" w:rsidRPr="00DA2879" w:rsidRDefault="004D3E07" w:rsidP="00DA2879">
            <w:pPr>
              <w:jc w:val="center"/>
              <w:rPr>
                <w:color w:val="000000"/>
                <w:sz w:val="26"/>
              </w:rPr>
            </w:pPr>
          </w:p>
        </w:tc>
        <w:tc>
          <w:tcPr>
            <w:tcW w:w="1795" w:type="dxa"/>
            <w:tcBorders>
              <w:top w:val="single" w:sz="4" w:space="0" w:color="auto"/>
              <w:left w:val="nil"/>
              <w:bottom w:val="single" w:sz="4" w:space="0" w:color="auto"/>
              <w:right w:val="single" w:sz="4" w:space="0" w:color="auto"/>
            </w:tcBorders>
            <w:vAlign w:val="center"/>
          </w:tcPr>
          <w:p w14:paraId="0D2C6A12" w14:textId="77777777" w:rsidR="004D3E07" w:rsidRPr="00DA2879" w:rsidRDefault="004D3E07" w:rsidP="00DA2879">
            <w:pPr>
              <w:jc w:val="center"/>
              <w:rPr>
                <w:color w:val="000000"/>
                <w:sz w:val="26"/>
              </w:rPr>
            </w:pPr>
          </w:p>
        </w:tc>
      </w:tr>
      <w:tr w:rsidR="004D3E07" w:rsidRPr="00DA2879" w14:paraId="3F9F2BF1" w14:textId="77777777" w:rsidTr="00DA2879">
        <w:trPr>
          <w:trHeight w:val="360"/>
          <w:jc w:val="center"/>
        </w:trPr>
        <w:tc>
          <w:tcPr>
            <w:tcW w:w="155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1FA6FC8" w14:textId="7806CC8E" w:rsidR="004D3E07" w:rsidRPr="00DA2879" w:rsidRDefault="004D3E07" w:rsidP="00DA2879">
            <w:pPr>
              <w:jc w:val="center"/>
              <w:rPr>
                <w:b/>
                <w:color w:val="000000"/>
                <w:sz w:val="26"/>
              </w:rPr>
            </w:pPr>
            <w:r w:rsidRPr="00DA2879">
              <w:rPr>
                <w:b/>
                <w:color w:val="000000"/>
                <w:sz w:val="26"/>
              </w:rPr>
              <w:t>DU PARC ĐÀ LẠT HOTEL</w:t>
            </w:r>
          </w:p>
        </w:tc>
      </w:tr>
      <w:tr w:rsidR="00D01B85" w:rsidRPr="00DA2879" w14:paraId="38C86EEF" w14:textId="77777777" w:rsidTr="00DA2879">
        <w:trPr>
          <w:trHeight w:val="3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657FAF" w14:textId="41101196" w:rsidR="00D01B85" w:rsidRPr="00DA2879" w:rsidRDefault="00D01B85" w:rsidP="00DA2879">
            <w:pPr>
              <w:ind w:firstLineChars="100" w:firstLine="240"/>
              <w:jc w:val="center"/>
              <w:rPr>
                <w:color w:val="000000"/>
              </w:rPr>
            </w:pPr>
            <w:r w:rsidRPr="00DA2879">
              <w:rPr>
                <w:color w:val="000000"/>
              </w:rPr>
              <w:lastRenderedPageBreak/>
              <w:t>Standard</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48E0532F" w14:textId="0BB3F826" w:rsidR="00D01B85" w:rsidRPr="00DA2879" w:rsidRDefault="00D01B85" w:rsidP="00DA2879">
            <w:pPr>
              <w:jc w:val="center"/>
              <w:rPr>
                <w:color w:val="000000"/>
                <w:sz w:val="26"/>
              </w:rPr>
            </w:pPr>
            <w:r w:rsidRPr="00DA2879">
              <w:rPr>
                <w:color w:val="000000"/>
              </w:rPr>
              <w:t>1,350,000</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60E42084" w14:textId="410A91C3" w:rsidR="00D01B85" w:rsidRPr="00DA2879" w:rsidRDefault="00D01B85" w:rsidP="00DA2879">
            <w:pPr>
              <w:jc w:val="center"/>
              <w:rPr>
                <w:color w:val="000000"/>
                <w:sz w:val="26"/>
              </w:rPr>
            </w:pPr>
            <w:r w:rsidRPr="00DA2879">
              <w:rPr>
                <w:color w:val="000000"/>
              </w:rPr>
              <w:t>1,</w:t>
            </w:r>
            <w:r w:rsidRPr="00DA2879">
              <w:rPr>
                <w:color w:val="000000"/>
                <w:lang w:val="vi-VN"/>
              </w:rPr>
              <w:t>5</w:t>
            </w:r>
            <w:r w:rsidRPr="00DA2879">
              <w:rPr>
                <w:color w:val="000000"/>
              </w:rPr>
              <w:t>00,000</w:t>
            </w:r>
          </w:p>
        </w:tc>
        <w:tc>
          <w:tcPr>
            <w:tcW w:w="2975" w:type="dxa"/>
            <w:vMerge w:val="restart"/>
            <w:tcBorders>
              <w:top w:val="single" w:sz="4" w:space="0" w:color="auto"/>
              <w:left w:val="nil"/>
              <w:right w:val="single" w:sz="4" w:space="0" w:color="auto"/>
            </w:tcBorders>
            <w:shd w:val="clear" w:color="auto" w:fill="auto"/>
            <w:noWrap/>
            <w:vAlign w:val="center"/>
          </w:tcPr>
          <w:p w14:paraId="2AC05E1E" w14:textId="1320850C" w:rsidR="00D01B85" w:rsidRPr="00DA2879" w:rsidRDefault="00D01B85" w:rsidP="00DA2879">
            <w:pPr>
              <w:jc w:val="center"/>
              <w:rPr>
                <w:color w:val="000000"/>
                <w:sz w:val="26"/>
              </w:rPr>
            </w:pPr>
            <w:r w:rsidRPr="00DA2879">
              <w:rPr>
                <w:color w:val="000000"/>
                <w:sz w:val="26"/>
              </w:rPr>
              <w:t>15 Trần Phú, Phường 3, Đà Lạt, Lâm Đồng, Việt Nam. Điện thoại: +84 263 3825 777</w:t>
            </w:r>
          </w:p>
        </w:tc>
        <w:tc>
          <w:tcPr>
            <w:tcW w:w="1795" w:type="dxa"/>
            <w:tcBorders>
              <w:top w:val="single" w:sz="4" w:space="0" w:color="auto"/>
              <w:left w:val="nil"/>
              <w:bottom w:val="single" w:sz="4" w:space="0" w:color="auto"/>
              <w:right w:val="single" w:sz="4" w:space="0" w:color="auto"/>
            </w:tcBorders>
            <w:vAlign w:val="center"/>
          </w:tcPr>
          <w:p w14:paraId="30E76989" w14:textId="77777777" w:rsidR="00D01B85" w:rsidRPr="00DA2879" w:rsidRDefault="00D01B85" w:rsidP="00DA2879">
            <w:pPr>
              <w:jc w:val="center"/>
              <w:rPr>
                <w:color w:val="000000"/>
                <w:sz w:val="26"/>
              </w:rPr>
            </w:pPr>
          </w:p>
        </w:tc>
      </w:tr>
      <w:tr w:rsidR="00D01B85" w:rsidRPr="00DA2879" w14:paraId="79820CDF" w14:textId="77777777" w:rsidTr="00DA2879">
        <w:trPr>
          <w:trHeight w:val="3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48935" w14:textId="34587869" w:rsidR="00D01B85" w:rsidRPr="00DA2879" w:rsidRDefault="00D01B85" w:rsidP="00DA2879">
            <w:pPr>
              <w:jc w:val="center"/>
              <w:rPr>
                <w:color w:val="000000"/>
                <w:lang w:val="vi-VN"/>
              </w:rPr>
            </w:pPr>
            <w:r w:rsidRPr="00DA2879">
              <w:rPr>
                <w:color w:val="000000"/>
              </w:rPr>
              <w:t>superio</w:t>
            </w:r>
            <w:r w:rsidRPr="00DA2879">
              <w:rPr>
                <w:color w:val="000000"/>
                <w:lang w:val="vi-VN"/>
              </w:rPr>
              <w:t>r</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5220B3E8" w14:textId="43E799BB" w:rsidR="00D01B85" w:rsidRPr="00DA2879" w:rsidRDefault="00D01B85" w:rsidP="00DA2879">
            <w:pPr>
              <w:jc w:val="center"/>
              <w:rPr>
                <w:color w:val="000000"/>
                <w:sz w:val="26"/>
              </w:rPr>
            </w:pPr>
            <w:r w:rsidRPr="00DA2879">
              <w:rPr>
                <w:color w:val="000000"/>
              </w:rPr>
              <w:t>1,650,000</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4BA2BCA6" w14:textId="7CD5AE03" w:rsidR="00D01B85" w:rsidRPr="00DA2879" w:rsidRDefault="00D01B85" w:rsidP="00DA2879">
            <w:pPr>
              <w:jc w:val="center"/>
              <w:rPr>
                <w:color w:val="000000"/>
                <w:sz w:val="26"/>
              </w:rPr>
            </w:pPr>
            <w:r w:rsidRPr="00DA2879">
              <w:rPr>
                <w:color w:val="000000"/>
              </w:rPr>
              <w:t>1,</w:t>
            </w:r>
            <w:r w:rsidRPr="00DA2879">
              <w:rPr>
                <w:color w:val="000000"/>
                <w:lang w:val="vi-VN"/>
              </w:rPr>
              <w:t>9</w:t>
            </w:r>
            <w:r w:rsidRPr="00DA2879">
              <w:rPr>
                <w:color w:val="000000"/>
              </w:rPr>
              <w:t>00,000</w:t>
            </w:r>
          </w:p>
        </w:tc>
        <w:tc>
          <w:tcPr>
            <w:tcW w:w="2975" w:type="dxa"/>
            <w:vMerge/>
            <w:tcBorders>
              <w:left w:val="nil"/>
              <w:right w:val="single" w:sz="4" w:space="0" w:color="auto"/>
            </w:tcBorders>
            <w:shd w:val="clear" w:color="auto" w:fill="auto"/>
            <w:noWrap/>
            <w:vAlign w:val="center"/>
          </w:tcPr>
          <w:p w14:paraId="3D2BFF53" w14:textId="77777777" w:rsidR="00D01B85" w:rsidRPr="00DA2879" w:rsidRDefault="00D01B85" w:rsidP="00DA2879">
            <w:pPr>
              <w:jc w:val="center"/>
              <w:rPr>
                <w:color w:val="000000"/>
                <w:sz w:val="26"/>
              </w:rPr>
            </w:pPr>
          </w:p>
        </w:tc>
        <w:tc>
          <w:tcPr>
            <w:tcW w:w="1795" w:type="dxa"/>
            <w:tcBorders>
              <w:top w:val="single" w:sz="4" w:space="0" w:color="auto"/>
              <w:left w:val="nil"/>
              <w:bottom w:val="single" w:sz="4" w:space="0" w:color="auto"/>
              <w:right w:val="single" w:sz="4" w:space="0" w:color="auto"/>
            </w:tcBorders>
            <w:vAlign w:val="center"/>
          </w:tcPr>
          <w:p w14:paraId="5BEEF6E1" w14:textId="77777777" w:rsidR="00D01B85" w:rsidRPr="00DA2879" w:rsidRDefault="00D01B85" w:rsidP="00DA2879">
            <w:pPr>
              <w:jc w:val="center"/>
              <w:rPr>
                <w:color w:val="000000"/>
                <w:sz w:val="26"/>
              </w:rPr>
            </w:pPr>
          </w:p>
        </w:tc>
      </w:tr>
      <w:tr w:rsidR="00D01B85" w:rsidRPr="00DA2879" w14:paraId="07620177" w14:textId="77777777" w:rsidTr="00DA2879">
        <w:trPr>
          <w:trHeight w:val="3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34BFE0" w14:textId="2C81B4D5" w:rsidR="00D01B85" w:rsidRPr="00DA2879" w:rsidRDefault="00D01B85" w:rsidP="00DA2879">
            <w:pPr>
              <w:jc w:val="center"/>
              <w:rPr>
                <w:color w:val="000000"/>
                <w:sz w:val="26"/>
              </w:rPr>
            </w:pPr>
            <w:r w:rsidRPr="00DA2879">
              <w:rPr>
                <w:color w:val="000000"/>
                <w:sz w:val="26"/>
              </w:rPr>
              <w:t>Deluxe</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3BB1A767" w14:textId="1DF26ACC" w:rsidR="00D01B85" w:rsidRPr="00DA2879" w:rsidRDefault="00D01B85" w:rsidP="00DA2879">
            <w:pPr>
              <w:jc w:val="center"/>
              <w:rPr>
                <w:color w:val="000000"/>
                <w:sz w:val="26"/>
              </w:rPr>
            </w:pPr>
            <w:r w:rsidRPr="00DA2879">
              <w:rPr>
                <w:color w:val="000000"/>
              </w:rPr>
              <w:t>1,950,000</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296FE8A5" w14:textId="783A90F4" w:rsidR="00D01B85" w:rsidRPr="00DA2879" w:rsidRDefault="00D01B85" w:rsidP="00DA2879">
            <w:pPr>
              <w:jc w:val="center"/>
              <w:rPr>
                <w:color w:val="000000"/>
                <w:sz w:val="26"/>
              </w:rPr>
            </w:pPr>
            <w:r w:rsidRPr="00DA2879">
              <w:rPr>
                <w:color w:val="000000"/>
              </w:rPr>
              <w:t>2,500,000</w:t>
            </w:r>
          </w:p>
        </w:tc>
        <w:tc>
          <w:tcPr>
            <w:tcW w:w="2975" w:type="dxa"/>
            <w:vMerge/>
            <w:tcBorders>
              <w:left w:val="nil"/>
              <w:right w:val="single" w:sz="4" w:space="0" w:color="auto"/>
            </w:tcBorders>
            <w:shd w:val="clear" w:color="auto" w:fill="auto"/>
            <w:noWrap/>
            <w:vAlign w:val="center"/>
          </w:tcPr>
          <w:p w14:paraId="453CCDB2" w14:textId="77777777" w:rsidR="00D01B85" w:rsidRPr="00DA2879" w:rsidRDefault="00D01B85" w:rsidP="00DA2879">
            <w:pPr>
              <w:jc w:val="center"/>
              <w:rPr>
                <w:color w:val="000000"/>
                <w:sz w:val="26"/>
              </w:rPr>
            </w:pPr>
          </w:p>
        </w:tc>
        <w:tc>
          <w:tcPr>
            <w:tcW w:w="1795" w:type="dxa"/>
            <w:tcBorders>
              <w:top w:val="single" w:sz="4" w:space="0" w:color="auto"/>
              <w:left w:val="nil"/>
              <w:bottom w:val="single" w:sz="4" w:space="0" w:color="auto"/>
              <w:right w:val="single" w:sz="4" w:space="0" w:color="auto"/>
            </w:tcBorders>
            <w:vAlign w:val="center"/>
          </w:tcPr>
          <w:p w14:paraId="48ABF1A4" w14:textId="77777777" w:rsidR="00D01B85" w:rsidRPr="00DA2879" w:rsidRDefault="00D01B85" w:rsidP="00DA2879">
            <w:pPr>
              <w:jc w:val="center"/>
              <w:rPr>
                <w:color w:val="000000"/>
                <w:sz w:val="26"/>
              </w:rPr>
            </w:pPr>
          </w:p>
        </w:tc>
      </w:tr>
      <w:tr w:rsidR="00D01B85" w:rsidRPr="00DA2879" w14:paraId="07706481" w14:textId="77777777" w:rsidTr="00DA2879">
        <w:trPr>
          <w:trHeight w:val="2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1B69A0" w14:textId="29CC351F" w:rsidR="00D01B85" w:rsidRPr="00DA2879" w:rsidRDefault="00D01B85" w:rsidP="00DA2879">
            <w:pPr>
              <w:jc w:val="center"/>
              <w:rPr>
                <w:color w:val="000000"/>
                <w:sz w:val="26"/>
              </w:rPr>
            </w:pPr>
            <w:r w:rsidRPr="00DA2879">
              <w:rPr>
                <w:color w:val="000000"/>
                <w:sz w:val="26"/>
              </w:rPr>
              <w:t>Suite</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38B01331" w14:textId="68E81B14" w:rsidR="00D01B85" w:rsidRPr="00DA2879" w:rsidRDefault="00D01B85" w:rsidP="00DA2879">
            <w:pPr>
              <w:jc w:val="center"/>
              <w:rPr>
                <w:color w:val="000000"/>
                <w:sz w:val="26"/>
              </w:rPr>
            </w:pPr>
            <w:r w:rsidRPr="00DA2879">
              <w:rPr>
                <w:color w:val="000000"/>
              </w:rPr>
              <w:t>2,250,000</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55DD0023" w14:textId="2A54588D" w:rsidR="00D01B85" w:rsidRPr="00DA2879" w:rsidRDefault="00D01B85" w:rsidP="00DA2879">
            <w:pPr>
              <w:jc w:val="center"/>
              <w:rPr>
                <w:color w:val="000000"/>
                <w:sz w:val="26"/>
              </w:rPr>
            </w:pPr>
            <w:r w:rsidRPr="00DA2879">
              <w:rPr>
                <w:color w:val="000000"/>
              </w:rPr>
              <w:t>2,800,000</w:t>
            </w:r>
          </w:p>
        </w:tc>
        <w:tc>
          <w:tcPr>
            <w:tcW w:w="2975" w:type="dxa"/>
            <w:vMerge/>
            <w:tcBorders>
              <w:left w:val="nil"/>
              <w:bottom w:val="single" w:sz="4" w:space="0" w:color="auto"/>
              <w:right w:val="single" w:sz="4" w:space="0" w:color="auto"/>
            </w:tcBorders>
            <w:shd w:val="clear" w:color="auto" w:fill="auto"/>
            <w:noWrap/>
            <w:vAlign w:val="center"/>
          </w:tcPr>
          <w:p w14:paraId="1A5B278B" w14:textId="77777777" w:rsidR="00D01B85" w:rsidRPr="00DA2879" w:rsidRDefault="00D01B85" w:rsidP="00DA2879">
            <w:pPr>
              <w:jc w:val="center"/>
              <w:rPr>
                <w:color w:val="000000"/>
                <w:sz w:val="26"/>
              </w:rPr>
            </w:pPr>
          </w:p>
        </w:tc>
        <w:tc>
          <w:tcPr>
            <w:tcW w:w="1795" w:type="dxa"/>
            <w:tcBorders>
              <w:top w:val="single" w:sz="4" w:space="0" w:color="auto"/>
              <w:left w:val="nil"/>
              <w:bottom w:val="single" w:sz="4" w:space="0" w:color="auto"/>
              <w:right w:val="single" w:sz="4" w:space="0" w:color="auto"/>
            </w:tcBorders>
            <w:vAlign w:val="center"/>
          </w:tcPr>
          <w:p w14:paraId="3608B765" w14:textId="77777777" w:rsidR="00D01B85" w:rsidRPr="00DA2879" w:rsidRDefault="00D01B85" w:rsidP="00DA2879">
            <w:pPr>
              <w:jc w:val="center"/>
              <w:rPr>
                <w:color w:val="000000"/>
                <w:sz w:val="26"/>
              </w:rPr>
            </w:pPr>
          </w:p>
        </w:tc>
      </w:tr>
      <w:tr w:rsidR="004D3E07" w:rsidRPr="00DA2879" w14:paraId="25509D3E" w14:textId="77777777" w:rsidTr="00DA2879">
        <w:trPr>
          <w:trHeight w:val="360"/>
          <w:jc w:val="center"/>
        </w:trPr>
        <w:tc>
          <w:tcPr>
            <w:tcW w:w="155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78285B7" w14:textId="0FD6E894" w:rsidR="004D3E07" w:rsidRPr="00DA2879" w:rsidRDefault="006C18DE" w:rsidP="00DA2879">
            <w:pPr>
              <w:jc w:val="center"/>
              <w:rPr>
                <w:color w:val="000000"/>
                <w:sz w:val="26"/>
                <w:lang w:val="vi-VN"/>
              </w:rPr>
            </w:pPr>
            <w:r w:rsidRPr="00DA2879">
              <w:rPr>
                <w:color w:val="000000"/>
                <w:sz w:val="26"/>
                <w:lang w:val="vi-VN"/>
              </w:rPr>
              <w:t>DALAT DECHARM VILLAGE</w:t>
            </w:r>
          </w:p>
        </w:tc>
      </w:tr>
      <w:tr w:rsidR="004D3E07" w:rsidRPr="00DA2879" w14:paraId="02727AE5" w14:textId="77777777" w:rsidTr="00DA2879">
        <w:trPr>
          <w:trHeight w:val="3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24883" w14:textId="7A487E09" w:rsidR="004D3E07" w:rsidRPr="00DA2879" w:rsidRDefault="004D3E07" w:rsidP="00DA2879">
            <w:pPr>
              <w:jc w:val="center"/>
              <w:rPr>
                <w:color w:val="1F1F1F"/>
              </w:rPr>
            </w:pPr>
            <w:r w:rsidRPr="00DA2879">
              <w:rPr>
                <w:color w:val="1F1F1F"/>
              </w:rPr>
              <w:t>Decharme 1 (2pax)</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57D49857" w14:textId="2684F068" w:rsidR="004D3E07" w:rsidRPr="00DA2879" w:rsidRDefault="004D3E07" w:rsidP="00DA2879">
            <w:pPr>
              <w:jc w:val="center"/>
              <w:rPr>
                <w:color w:val="1F1F1F"/>
              </w:rPr>
            </w:pPr>
            <w:r w:rsidRPr="00DA2879">
              <w:rPr>
                <w:color w:val="1F1F1F"/>
              </w:rPr>
              <w:t>1,500,000</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11E517C7" w14:textId="1D5E9826" w:rsidR="004D3E07" w:rsidRPr="00DA2879" w:rsidRDefault="004D3E07" w:rsidP="00DA2879">
            <w:pPr>
              <w:jc w:val="center"/>
              <w:rPr>
                <w:color w:val="1F1F1F"/>
              </w:rPr>
            </w:pPr>
            <w:r w:rsidRPr="00DA2879">
              <w:rPr>
                <w:color w:val="1F1F1F"/>
              </w:rPr>
              <w:t>1,800,000</w:t>
            </w:r>
          </w:p>
        </w:tc>
        <w:tc>
          <w:tcPr>
            <w:tcW w:w="2975" w:type="dxa"/>
            <w:tcBorders>
              <w:top w:val="single" w:sz="4" w:space="0" w:color="auto"/>
              <w:left w:val="nil"/>
              <w:bottom w:val="single" w:sz="4" w:space="0" w:color="auto"/>
              <w:right w:val="single" w:sz="4" w:space="0" w:color="auto"/>
            </w:tcBorders>
            <w:shd w:val="clear" w:color="auto" w:fill="auto"/>
            <w:noWrap/>
            <w:vAlign w:val="center"/>
          </w:tcPr>
          <w:p w14:paraId="1CCDDC6D" w14:textId="77777777" w:rsidR="004D3E07" w:rsidRPr="00DA2879" w:rsidRDefault="004D3E07" w:rsidP="00DA2879">
            <w:pPr>
              <w:jc w:val="center"/>
              <w:rPr>
                <w:color w:val="1F1F1F"/>
              </w:rPr>
            </w:pPr>
          </w:p>
        </w:tc>
        <w:tc>
          <w:tcPr>
            <w:tcW w:w="1795" w:type="dxa"/>
            <w:tcBorders>
              <w:top w:val="single" w:sz="4" w:space="0" w:color="auto"/>
              <w:left w:val="nil"/>
              <w:bottom w:val="single" w:sz="4" w:space="0" w:color="auto"/>
              <w:right w:val="single" w:sz="4" w:space="0" w:color="auto"/>
            </w:tcBorders>
            <w:vAlign w:val="center"/>
          </w:tcPr>
          <w:p w14:paraId="208DFEBE" w14:textId="77777777" w:rsidR="004D3E07" w:rsidRPr="00DA2879" w:rsidRDefault="004D3E07" w:rsidP="00DA2879">
            <w:pPr>
              <w:jc w:val="center"/>
              <w:rPr>
                <w:color w:val="1F1F1F"/>
              </w:rPr>
            </w:pPr>
          </w:p>
        </w:tc>
      </w:tr>
      <w:tr w:rsidR="004D3E07" w:rsidRPr="00DA2879" w14:paraId="1E66E030" w14:textId="77777777" w:rsidTr="00DA2879">
        <w:trPr>
          <w:trHeight w:val="3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E15BAF" w14:textId="4331B222" w:rsidR="004D3E07" w:rsidRPr="00DA2879" w:rsidRDefault="004D3E07" w:rsidP="00DA2879">
            <w:pPr>
              <w:jc w:val="center"/>
              <w:rPr>
                <w:color w:val="1F1F1F"/>
              </w:rPr>
            </w:pPr>
            <w:r w:rsidRPr="00DA2879">
              <w:rPr>
                <w:color w:val="1F1F1F"/>
              </w:rPr>
              <w:t>Decharme 2 (3pax)</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6C874721" w14:textId="7BD3E736" w:rsidR="004D3E07" w:rsidRPr="00DA2879" w:rsidRDefault="004D3E07" w:rsidP="00DA2879">
            <w:pPr>
              <w:jc w:val="center"/>
              <w:rPr>
                <w:color w:val="1F1F1F"/>
              </w:rPr>
            </w:pPr>
            <w:r w:rsidRPr="00DA2879">
              <w:rPr>
                <w:color w:val="1F1F1F"/>
              </w:rPr>
              <w:t>2,050,000</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1CC0A5D1" w14:textId="13A74C98" w:rsidR="004D3E07" w:rsidRPr="00DA2879" w:rsidRDefault="004D3E07" w:rsidP="00DA2879">
            <w:pPr>
              <w:jc w:val="center"/>
              <w:rPr>
                <w:color w:val="1F1F1F"/>
              </w:rPr>
            </w:pPr>
            <w:r w:rsidRPr="00DA2879">
              <w:rPr>
                <w:color w:val="1F1F1F"/>
              </w:rPr>
              <w:t>2,500,000</w:t>
            </w:r>
          </w:p>
        </w:tc>
        <w:tc>
          <w:tcPr>
            <w:tcW w:w="2975" w:type="dxa"/>
            <w:tcBorders>
              <w:top w:val="single" w:sz="4" w:space="0" w:color="auto"/>
              <w:left w:val="nil"/>
              <w:bottom w:val="single" w:sz="4" w:space="0" w:color="auto"/>
              <w:right w:val="single" w:sz="4" w:space="0" w:color="auto"/>
            </w:tcBorders>
            <w:shd w:val="clear" w:color="auto" w:fill="auto"/>
            <w:noWrap/>
            <w:vAlign w:val="center"/>
          </w:tcPr>
          <w:p w14:paraId="25A5FAE6" w14:textId="77777777" w:rsidR="004D3E07" w:rsidRPr="00DA2879" w:rsidRDefault="004D3E07" w:rsidP="00DA2879">
            <w:pPr>
              <w:jc w:val="center"/>
              <w:rPr>
                <w:color w:val="1F1F1F"/>
              </w:rPr>
            </w:pPr>
          </w:p>
        </w:tc>
        <w:tc>
          <w:tcPr>
            <w:tcW w:w="1795" w:type="dxa"/>
            <w:tcBorders>
              <w:top w:val="single" w:sz="4" w:space="0" w:color="auto"/>
              <w:left w:val="nil"/>
              <w:bottom w:val="single" w:sz="4" w:space="0" w:color="auto"/>
              <w:right w:val="single" w:sz="4" w:space="0" w:color="auto"/>
            </w:tcBorders>
            <w:vAlign w:val="center"/>
          </w:tcPr>
          <w:p w14:paraId="6B971754" w14:textId="77777777" w:rsidR="004D3E07" w:rsidRPr="00DA2879" w:rsidRDefault="004D3E07" w:rsidP="00DA2879">
            <w:pPr>
              <w:jc w:val="center"/>
              <w:rPr>
                <w:color w:val="1F1F1F"/>
              </w:rPr>
            </w:pPr>
          </w:p>
        </w:tc>
      </w:tr>
      <w:tr w:rsidR="004D3E07" w:rsidRPr="00DA2879" w14:paraId="444CC1FA" w14:textId="77777777" w:rsidTr="00DA2879">
        <w:trPr>
          <w:trHeight w:val="3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B34FDA" w14:textId="648B95E5" w:rsidR="004D3E07" w:rsidRPr="00DA2879" w:rsidRDefault="004D3E07" w:rsidP="00DA2879">
            <w:pPr>
              <w:jc w:val="center"/>
              <w:rPr>
                <w:color w:val="1F1F1F"/>
              </w:rPr>
            </w:pPr>
            <w:r w:rsidRPr="00DA2879">
              <w:rPr>
                <w:color w:val="1F1F1F"/>
              </w:rPr>
              <w:t>Decharme 3 (2pax)</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590B43CC" w14:textId="60781E04" w:rsidR="004D3E07" w:rsidRPr="00DA2879" w:rsidRDefault="004D3E07" w:rsidP="00DA2879">
            <w:pPr>
              <w:jc w:val="center"/>
              <w:rPr>
                <w:color w:val="1F1F1F"/>
              </w:rPr>
            </w:pPr>
            <w:r w:rsidRPr="00DA2879">
              <w:rPr>
                <w:color w:val="1F1F1F"/>
              </w:rPr>
              <w:t>1,900,000</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2034CEA4" w14:textId="3EB8AA71" w:rsidR="004D3E07" w:rsidRPr="00DA2879" w:rsidRDefault="004D3E07" w:rsidP="00DA2879">
            <w:pPr>
              <w:jc w:val="center"/>
              <w:rPr>
                <w:color w:val="1F1F1F"/>
              </w:rPr>
            </w:pPr>
            <w:r w:rsidRPr="00DA2879">
              <w:rPr>
                <w:color w:val="1F1F1F"/>
              </w:rPr>
              <w:t>2,600,000</w:t>
            </w:r>
          </w:p>
        </w:tc>
        <w:tc>
          <w:tcPr>
            <w:tcW w:w="2975" w:type="dxa"/>
            <w:tcBorders>
              <w:top w:val="single" w:sz="4" w:space="0" w:color="auto"/>
              <w:left w:val="nil"/>
              <w:bottom w:val="single" w:sz="4" w:space="0" w:color="auto"/>
              <w:right w:val="single" w:sz="4" w:space="0" w:color="auto"/>
            </w:tcBorders>
            <w:shd w:val="clear" w:color="auto" w:fill="auto"/>
            <w:noWrap/>
            <w:vAlign w:val="center"/>
          </w:tcPr>
          <w:p w14:paraId="24E821C7" w14:textId="77777777" w:rsidR="004D3E07" w:rsidRPr="00DA2879" w:rsidRDefault="004D3E07" w:rsidP="00DA2879">
            <w:pPr>
              <w:jc w:val="center"/>
              <w:rPr>
                <w:color w:val="1F1F1F"/>
              </w:rPr>
            </w:pPr>
          </w:p>
        </w:tc>
        <w:tc>
          <w:tcPr>
            <w:tcW w:w="1795" w:type="dxa"/>
            <w:tcBorders>
              <w:top w:val="single" w:sz="4" w:space="0" w:color="auto"/>
              <w:left w:val="nil"/>
              <w:bottom w:val="single" w:sz="4" w:space="0" w:color="auto"/>
              <w:right w:val="single" w:sz="4" w:space="0" w:color="auto"/>
            </w:tcBorders>
            <w:vAlign w:val="center"/>
          </w:tcPr>
          <w:p w14:paraId="78648B9B" w14:textId="77777777" w:rsidR="004D3E07" w:rsidRPr="00DA2879" w:rsidRDefault="004D3E07" w:rsidP="00DA2879">
            <w:pPr>
              <w:jc w:val="center"/>
              <w:rPr>
                <w:color w:val="1F1F1F"/>
              </w:rPr>
            </w:pPr>
          </w:p>
        </w:tc>
      </w:tr>
      <w:tr w:rsidR="004D3E07" w:rsidRPr="00DA2879" w14:paraId="50DFF85E" w14:textId="77777777" w:rsidTr="00DA2879">
        <w:trPr>
          <w:trHeight w:val="3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6D6215" w14:textId="5A026056" w:rsidR="004D3E07" w:rsidRPr="00DA2879" w:rsidRDefault="004D3E07" w:rsidP="00DA2879">
            <w:pPr>
              <w:jc w:val="center"/>
              <w:rPr>
                <w:color w:val="1F1F1F"/>
              </w:rPr>
            </w:pPr>
            <w:r w:rsidRPr="00DA2879">
              <w:rPr>
                <w:color w:val="1F1F1F"/>
              </w:rPr>
              <w:t>Decharme 4 (2pax)</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43587953" w14:textId="4A3329E1" w:rsidR="004D3E07" w:rsidRPr="00DA2879" w:rsidRDefault="004D3E07" w:rsidP="00DA2879">
            <w:pPr>
              <w:jc w:val="center"/>
              <w:rPr>
                <w:color w:val="1F1F1F"/>
              </w:rPr>
            </w:pPr>
            <w:r w:rsidRPr="00DA2879">
              <w:rPr>
                <w:color w:val="1F1F1F"/>
              </w:rPr>
              <w:t>2,150,000</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343339BF" w14:textId="058D8037" w:rsidR="004D3E07" w:rsidRPr="00DA2879" w:rsidRDefault="004D3E07" w:rsidP="00DA2879">
            <w:pPr>
              <w:jc w:val="center"/>
              <w:rPr>
                <w:color w:val="1F1F1F"/>
              </w:rPr>
            </w:pPr>
            <w:r w:rsidRPr="00DA2879">
              <w:rPr>
                <w:color w:val="1F1F1F"/>
              </w:rPr>
              <w:t>2,800,000</w:t>
            </w:r>
          </w:p>
        </w:tc>
        <w:tc>
          <w:tcPr>
            <w:tcW w:w="2975" w:type="dxa"/>
            <w:tcBorders>
              <w:top w:val="single" w:sz="4" w:space="0" w:color="auto"/>
              <w:left w:val="nil"/>
              <w:bottom w:val="single" w:sz="4" w:space="0" w:color="auto"/>
              <w:right w:val="single" w:sz="4" w:space="0" w:color="auto"/>
            </w:tcBorders>
            <w:shd w:val="clear" w:color="auto" w:fill="auto"/>
            <w:noWrap/>
            <w:vAlign w:val="center"/>
          </w:tcPr>
          <w:p w14:paraId="2C3B3100" w14:textId="77777777" w:rsidR="004D3E07" w:rsidRPr="00DA2879" w:rsidRDefault="004D3E07" w:rsidP="00DA2879">
            <w:pPr>
              <w:jc w:val="center"/>
              <w:rPr>
                <w:color w:val="1F1F1F"/>
              </w:rPr>
            </w:pPr>
          </w:p>
        </w:tc>
        <w:tc>
          <w:tcPr>
            <w:tcW w:w="1795" w:type="dxa"/>
            <w:tcBorders>
              <w:top w:val="single" w:sz="4" w:space="0" w:color="auto"/>
              <w:left w:val="nil"/>
              <w:bottom w:val="single" w:sz="4" w:space="0" w:color="auto"/>
              <w:right w:val="single" w:sz="4" w:space="0" w:color="auto"/>
            </w:tcBorders>
            <w:vAlign w:val="center"/>
          </w:tcPr>
          <w:p w14:paraId="75D393F4" w14:textId="77777777" w:rsidR="004D3E07" w:rsidRPr="00DA2879" w:rsidRDefault="004D3E07" w:rsidP="00DA2879">
            <w:pPr>
              <w:jc w:val="center"/>
              <w:rPr>
                <w:color w:val="1F1F1F"/>
              </w:rPr>
            </w:pPr>
          </w:p>
        </w:tc>
      </w:tr>
      <w:tr w:rsidR="004D3E07" w:rsidRPr="00DA2879" w14:paraId="5CA7833B" w14:textId="77777777" w:rsidTr="00DA2879">
        <w:trPr>
          <w:trHeight w:val="3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480A63" w14:textId="28369D88" w:rsidR="004D3E07" w:rsidRPr="00DA2879" w:rsidRDefault="004D3E07" w:rsidP="00DA2879">
            <w:pPr>
              <w:jc w:val="center"/>
              <w:rPr>
                <w:color w:val="1F1F1F"/>
              </w:rPr>
            </w:pPr>
            <w:r w:rsidRPr="00DA2879">
              <w:rPr>
                <w:color w:val="1F1F1F"/>
              </w:rPr>
              <w:t>Decharme 5 (2pax)</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55C34271" w14:textId="5F6FFA50" w:rsidR="004D3E07" w:rsidRPr="00DA2879" w:rsidRDefault="004D3E07" w:rsidP="00DA2879">
            <w:pPr>
              <w:jc w:val="center"/>
              <w:rPr>
                <w:color w:val="1F1F1F"/>
              </w:rPr>
            </w:pPr>
            <w:r w:rsidRPr="00DA2879">
              <w:rPr>
                <w:color w:val="1F1F1F"/>
              </w:rPr>
              <w:t>2,350,000</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3ED8D805" w14:textId="488F7CE0" w:rsidR="004D3E07" w:rsidRPr="00DA2879" w:rsidRDefault="004D3E07" w:rsidP="00DA2879">
            <w:pPr>
              <w:jc w:val="center"/>
              <w:rPr>
                <w:color w:val="1F1F1F"/>
              </w:rPr>
            </w:pPr>
            <w:r w:rsidRPr="00DA2879">
              <w:rPr>
                <w:color w:val="1F1F1F"/>
              </w:rPr>
              <w:t>2,950,000</w:t>
            </w:r>
          </w:p>
        </w:tc>
        <w:tc>
          <w:tcPr>
            <w:tcW w:w="2975" w:type="dxa"/>
            <w:tcBorders>
              <w:top w:val="single" w:sz="4" w:space="0" w:color="auto"/>
              <w:left w:val="nil"/>
              <w:bottom w:val="single" w:sz="4" w:space="0" w:color="auto"/>
              <w:right w:val="single" w:sz="4" w:space="0" w:color="auto"/>
            </w:tcBorders>
            <w:shd w:val="clear" w:color="auto" w:fill="auto"/>
            <w:noWrap/>
            <w:vAlign w:val="center"/>
          </w:tcPr>
          <w:p w14:paraId="1FE41208" w14:textId="77777777" w:rsidR="004D3E07" w:rsidRPr="00DA2879" w:rsidRDefault="004D3E07" w:rsidP="00DA2879">
            <w:pPr>
              <w:jc w:val="center"/>
              <w:rPr>
                <w:color w:val="1F1F1F"/>
              </w:rPr>
            </w:pPr>
          </w:p>
        </w:tc>
        <w:tc>
          <w:tcPr>
            <w:tcW w:w="1795" w:type="dxa"/>
            <w:tcBorders>
              <w:top w:val="single" w:sz="4" w:space="0" w:color="auto"/>
              <w:left w:val="nil"/>
              <w:bottom w:val="single" w:sz="4" w:space="0" w:color="auto"/>
              <w:right w:val="single" w:sz="4" w:space="0" w:color="auto"/>
            </w:tcBorders>
            <w:vAlign w:val="center"/>
          </w:tcPr>
          <w:p w14:paraId="0B948B0F" w14:textId="77777777" w:rsidR="004D3E07" w:rsidRPr="00DA2879" w:rsidRDefault="004D3E07" w:rsidP="00DA2879">
            <w:pPr>
              <w:jc w:val="center"/>
              <w:rPr>
                <w:color w:val="1F1F1F"/>
              </w:rPr>
            </w:pPr>
          </w:p>
        </w:tc>
      </w:tr>
      <w:tr w:rsidR="004D3E07" w:rsidRPr="00DA2879" w14:paraId="609DDBCF" w14:textId="77777777" w:rsidTr="00DA2879">
        <w:trPr>
          <w:trHeight w:val="3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6264E6" w14:textId="52463F86" w:rsidR="004D3E07" w:rsidRPr="00DA2879" w:rsidRDefault="004D3E07" w:rsidP="00DA2879">
            <w:pPr>
              <w:jc w:val="center"/>
              <w:rPr>
                <w:color w:val="1F1F1F"/>
              </w:rPr>
            </w:pPr>
            <w:r w:rsidRPr="00DA2879">
              <w:rPr>
                <w:color w:val="1F1F1F"/>
              </w:rPr>
              <w:t>Extrabed/1pax</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56C585B3" w14:textId="4B4A3C2B" w:rsidR="004D3E07" w:rsidRPr="00DA2879" w:rsidRDefault="004D3E07" w:rsidP="00DA2879">
            <w:pPr>
              <w:jc w:val="center"/>
              <w:rPr>
                <w:color w:val="1F1F1F"/>
              </w:rPr>
            </w:pPr>
            <w:r w:rsidRPr="00DA2879">
              <w:rPr>
                <w:color w:val="1F1F1F"/>
              </w:rPr>
              <w:t>400,000</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72A6FC11" w14:textId="7D989E61" w:rsidR="004D3E07" w:rsidRPr="00DA2879" w:rsidRDefault="004D3E07" w:rsidP="00DA2879">
            <w:pPr>
              <w:jc w:val="center"/>
              <w:rPr>
                <w:color w:val="1F1F1F"/>
              </w:rPr>
            </w:pPr>
            <w:r w:rsidRPr="00DA2879">
              <w:rPr>
                <w:color w:val="1F1F1F"/>
              </w:rPr>
              <w:t>450,000</w:t>
            </w:r>
          </w:p>
        </w:tc>
        <w:tc>
          <w:tcPr>
            <w:tcW w:w="2975" w:type="dxa"/>
            <w:tcBorders>
              <w:top w:val="single" w:sz="4" w:space="0" w:color="auto"/>
              <w:left w:val="nil"/>
              <w:bottom w:val="single" w:sz="4" w:space="0" w:color="auto"/>
              <w:right w:val="single" w:sz="4" w:space="0" w:color="auto"/>
            </w:tcBorders>
            <w:shd w:val="clear" w:color="auto" w:fill="auto"/>
            <w:noWrap/>
            <w:vAlign w:val="center"/>
          </w:tcPr>
          <w:p w14:paraId="0B21026D" w14:textId="77777777" w:rsidR="004D3E07" w:rsidRPr="00DA2879" w:rsidRDefault="004D3E07" w:rsidP="00DA2879">
            <w:pPr>
              <w:jc w:val="center"/>
              <w:rPr>
                <w:color w:val="1F1F1F"/>
              </w:rPr>
            </w:pPr>
          </w:p>
        </w:tc>
        <w:tc>
          <w:tcPr>
            <w:tcW w:w="1795" w:type="dxa"/>
            <w:tcBorders>
              <w:top w:val="single" w:sz="4" w:space="0" w:color="auto"/>
              <w:left w:val="nil"/>
              <w:bottom w:val="single" w:sz="4" w:space="0" w:color="auto"/>
              <w:right w:val="single" w:sz="4" w:space="0" w:color="auto"/>
            </w:tcBorders>
            <w:vAlign w:val="center"/>
          </w:tcPr>
          <w:p w14:paraId="0C66D8F5" w14:textId="77777777" w:rsidR="004D3E07" w:rsidRPr="00DA2879" w:rsidRDefault="004D3E07" w:rsidP="00DA2879">
            <w:pPr>
              <w:jc w:val="center"/>
              <w:rPr>
                <w:color w:val="1F1F1F"/>
              </w:rPr>
            </w:pPr>
          </w:p>
        </w:tc>
      </w:tr>
      <w:tr w:rsidR="004D3E07" w:rsidRPr="00DA2879" w14:paraId="09EC239C" w14:textId="77777777" w:rsidTr="00DA2879">
        <w:trPr>
          <w:trHeight w:val="360"/>
          <w:jc w:val="center"/>
        </w:trPr>
        <w:tc>
          <w:tcPr>
            <w:tcW w:w="155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7F555DF" w14:textId="6300FCED" w:rsidR="004D3E07" w:rsidRPr="00DA2879" w:rsidRDefault="006C18DE" w:rsidP="00DA2879">
            <w:pPr>
              <w:jc w:val="center"/>
              <w:rPr>
                <w:color w:val="000000"/>
                <w:sz w:val="26"/>
                <w:lang w:val="vi-VN"/>
              </w:rPr>
            </w:pPr>
            <w:r w:rsidRPr="00DA2879">
              <w:rPr>
                <w:color w:val="000000"/>
                <w:sz w:val="26"/>
                <w:lang w:val="vi-VN"/>
              </w:rPr>
              <w:t>IRISS DALAT HOTEL</w:t>
            </w:r>
          </w:p>
        </w:tc>
      </w:tr>
      <w:tr w:rsidR="00D01B85" w:rsidRPr="00DA2879" w14:paraId="4B19922E" w14:textId="77777777" w:rsidTr="00DA2879">
        <w:trPr>
          <w:trHeight w:val="3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EC8C0" w14:textId="4E8095AF" w:rsidR="00D01B85" w:rsidRPr="00DA2879" w:rsidRDefault="00D01B85" w:rsidP="00DA2879">
            <w:pPr>
              <w:jc w:val="center"/>
              <w:rPr>
                <w:color w:val="000000"/>
                <w:sz w:val="26"/>
              </w:rPr>
            </w:pPr>
            <w:r w:rsidRPr="00DA2879">
              <w:rPr>
                <w:color w:val="1F1F1F"/>
              </w:rPr>
              <w:t>Standard Double (2pax) -(25-30m2)- 8 phòng</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0F08469E" w14:textId="262B4DCA" w:rsidR="00D01B85" w:rsidRPr="00DA2879" w:rsidRDefault="00D01B85" w:rsidP="00DA2879">
            <w:pPr>
              <w:jc w:val="center"/>
              <w:rPr>
                <w:color w:val="000000"/>
                <w:sz w:val="26"/>
              </w:rPr>
            </w:pPr>
            <w:r w:rsidRPr="00DA2879">
              <w:rPr>
                <w:color w:val="000000"/>
                <w:sz w:val="22"/>
                <w:szCs w:val="22"/>
              </w:rPr>
              <w:t>1,050,000</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4B89DF35" w14:textId="3F71FF93" w:rsidR="00D01B85" w:rsidRPr="00DA2879" w:rsidRDefault="00D01B85" w:rsidP="00DA2879">
            <w:pPr>
              <w:jc w:val="center"/>
              <w:rPr>
                <w:color w:val="000000"/>
                <w:sz w:val="26"/>
              </w:rPr>
            </w:pPr>
            <w:r w:rsidRPr="00DA2879">
              <w:rPr>
                <w:color w:val="000000"/>
                <w:sz w:val="22"/>
                <w:szCs w:val="22"/>
              </w:rPr>
              <w:t>1,520,000</w:t>
            </w:r>
          </w:p>
        </w:tc>
        <w:tc>
          <w:tcPr>
            <w:tcW w:w="2975" w:type="dxa"/>
            <w:vMerge w:val="restart"/>
            <w:tcBorders>
              <w:top w:val="single" w:sz="4" w:space="0" w:color="auto"/>
              <w:left w:val="nil"/>
              <w:right w:val="single" w:sz="4" w:space="0" w:color="auto"/>
            </w:tcBorders>
            <w:shd w:val="clear" w:color="auto" w:fill="auto"/>
            <w:noWrap/>
            <w:vAlign w:val="center"/>
          </w:tcPr>
          <w:p w14:paraId="62A9A174" w14:textId="77777777" w:rsidR="00D01B85" w:rsidRPr="00DA2879" w:rsidRDefault="00D01B85" w:rsidP="00DA2879">
            <w:pPr>
              <w:jc w:val="center"/>
              <w:rPr>
                <w:color w:val="000000"/>
                <w:sz w:val="26"/>
              </w:rPr>
            </w:pPr>
            <w:r w:rsidRPr="00DA2879">
              <w:rPr>
                <w:color w:val="000000"/>
                <w:sz w:val="26"/>
              </w:rPr>
              <w:t>20 Phan Như Thạch</w:t>
            </w:r>
          </w:p>
          <w:p w14:paraId="0344DCDC" w14:textId="20A3D814" w:rsidR="00D01B85" w:rsidRPr="00DA2879" w:rsidRDefault="00D01B85" w:rsidP="00DA2879">
            <w:pPr>
              <w:jc w:val="center"/>
              <w:rPr>
                <w:color w:val="000000"/>
                <w:sz w:val="26"/>
              </w:rPr>
            </w:pPr>
            <w:r w:rsidRPr="00DA2879">
              <w:rPr>
                <w:color w:val="000000"/>
                <w:sz w:val="26"/>
              </w:rPr>
              <w:t>,P1 Tp.Đà Lạt</w:t>
            </w:r>
          </w:p>
        </w:tc>
        <w:tc>
          <w:tcPr>
            <w:tcW w:w="1795" w:type="dxa"/>
            <w:tcBorders>
              <w:top w:val="single" w:sz="4" w:space="0" w:color="auto"/>
              <w:left w:val="nil"/>
              <w:bottom w:val="single" w:sz="4" w:space="0" w:color="auto"/>
              <w:right w:val="single" w:sz="4" w:space="0" w:color="auto"/>
            </w:tcBorders>
            <w:vAlign w:val="center"/>
          </w:tcPr>
          <w:p w14:paraId="03D986EB" w14:textId="77777777" w:rsidR="00D01B85" w:rsidRPr="00DA2879" w:rsidRDefault="00D01B85" w:rsidP="00DA2879">
            <w:pPr>
              <w:jc w:val="center"/>
              <w:rPr>
                <w:color w:val="000000"/>
                <w:sz w:val="26"/>
              </w:rPr>
            </w:pPr>
          </w:p>
        </w:tc>
      </w:tr>
      <w:tr w:rsidR="00D01B85" w:rsidRPr="00DA2879" w14:paraId="5F257AB6" w14:textId="77777777" w:rsidTr="00DA2879">
        <w:trPr>
          <w:trHeight w:val="3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09D102" w14:textId="21250F0B" w:rsidR="00D01B85" w:rsidRPr="00DA2879" w:rsidRDefault="00D01B85" w:rsidP="00DA2879">
            <w:pPr>
              <w:jc w:val="center"/>
              <w:rPr>
                <w:color w:val="000000"/>
                <w:sz w:val="26"/>
              </w:rPr>
            </w:pPr>
            <w:r w:rsidRPr="00DA2879">
              <w:rPr>
                <w:color w:val="1F1F1F"/>
              </w:rPr>
              <w:t>Standard Twin (2pax) - (25-30m2)- 6 phòng</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26A41045" w14:textId="5E2898FD" w:rsidR="00D01B85" w:rsidRPr="00DA2879" w:rsidRDefault="00D01B85" w:rsidP="00DA2879">
            <w:pPr>
              <w:jc w:val="center"/>
              <w:rPr>
                <w:color w:val="000000"/>
                <w:sz w:val="26"/>
              </w:rPr>
            </w:pPr>
            <w:r w:rsidRPr="00DA2879">
              <w:rPr>
                <w:color w:val="000000"/>
                <w:sz w:val="22"/>
                <w:szCs w:val="22"/>
              </w:rPr>
              <w:t>1,050,000</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7F10F909" w14:textId="5552F306" w:rsidR="00D01B85" w:rsidRPr="00DA2879" w:rsidRDefault="00D01B85" w:rsidP="00DA2879">
            <w:pPr>
              <w:jc w:val="center"/>
              <w:rPr>
                <w:color w:val="000000"/>
                <w:sz w:val="26"/>
              </w:rPr>
            </w:pPr>
            <w:r w:rsidRPr="00DA2879">
              <w:rPr>
                <w:color w:val="000000"/>
                <w:sz w:val="22"/>
                <w:szCs w:val="22"/>
              </w:rPr>
              <w:t>1,520,000</w:t>
            </w:r>
          </w:p>
        </w:tc>
        <w:tc>
          <w:tcPr>
            <w:tcW w:w="2975" w:type="dxa"/>
            <w:vMerge/>
            <w:tcBorders>
              <w:left w:val="nil"/>
              <w:right w:val="single" w:sz="4" w:space="0" w:color="auto"/>
            </w:tcBorders>
            <w:shd w:val="clear" w:color="auto" w:fill="auto"/>
            <w:noWrap/>
            <w:vAlign w:val="center"/>
          </w:tcPr>
          <w:p w14:paraId="492EC388" w14:textId="77777777" w:rsidR="00D01B85" w:rsidRPr="00DA2879" w:rsidRDefault="00D01B85" w:rsidP="00DA2879">
            <w:pPr>
              <w:jc w:val="center"/>
              <w:rPr>
                <w:color w:val="000000"/>
                <w:sz w:val="26"/>
              </w:rPr>
            </w:pPr>
          </w:p>
        </w:tc>
        <w:tc>
          <w:tcPr>
            <w:tcW w:w="1795" w:type="dxa"/>
            <w:tcBorders>
              <w:top w:val="single" w:sz="4" w:space="0" w:color="auto"/>
              <w:left w:val="nil"/>
              <w:bottom w:val="single" w:sz="4" w:space="0" w:color="auto"/>
              <w:right w:val="single" w:sz="4" w:space="0" w:color="auto"/>
            </w:tcBorders>
            <w:vAlign w:val="center"/>
          </w:tcPr>
          <w:p w14:paraId="22101C96" w14:textId="77777777" w:rsidR="00D01B85" w:rsidRPr="00DA2879" w:rsidRDefault="00D01B85" w:rsidP="00DA2879">
            <w:pPr>
              <w:jc w:val="center"/>
              <w:rPr>
                <w:color w:val="000000"/>
                <w:sz w:val="26"/>
              </w:rPr>
            </w:pPr>
          </w:p>
        </w:tc>
      </w:tr>
      <w:tr w:rsidR="00D01B85" w:rsidRPr="00DA2879" w14:paraId="3970626B" w14:textId="77777777" w:rsidTr="00DA2879">
        <w:trPr>
          <w:trHeight w:val="3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0400B2" w14:textId="25BED9BC" w:rsidR="00D01B85" w:rsidRPr="00DA2879" w:rsidRDefault="00D01B85" w:rsidP="00DA2879">
            <w:pPr>
              <w:jc w:val="center"/>
              <w:rPr>
                <w:color w:val="000000"/>
                <w:sz w:val="26"/>
              </w:rPr>
            </w:pPr>
            <w:r w:rsidRPr="00DA2879">
              <w:rPr>
                <w:color w:val="1F1F1F"/>
              </w:rPr>
              <w:t>Superior Double (2pax) -(30-35m2)- 6 phòng</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1D9B99D6" w14:textId="015C24C5" w:rsidR="00D01B85" w:rsidRPr="00DA2879" w:rsidRDefault="00D01B85" w:rsidP="00DA2879">
            <w:pPr>
              <w:jc w:val="center"/>
              <w:rPr>
                <w:color w:val="000000"/>
                <w:sz w:val="26"/>
              </w:rPr>
            </w:pPr>
            <w:r w:rsidRPr="00DA2879">
              <w:rPr>
                <w:color w:val="000000"/>
                <w:sz w:val="22"/>
                <w:szCs w:val="22"/>
              </w:rPr>
              <w:t>1,160,000</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7569733E" w14:textId="30FE39B9" w:rsidR="00D01B85" w:rsidRPr="00DA2879" w:rsidRDefault="00D01B85" w:rsidP="00DA2879">
            <w:pPr>
              <w:jc w:val="center"/>
              <w:rPr>
                <w:color w:val="000000"/>
                <w:sz w:val="26"/>
              </w:rPr>
            </w:pPr>
            <w:r w:rsidRPr="00DA2879">
              <w:rPr>
                <w:color w:val="000000"/>
                <w:sz w:val="22"/>
                <w:szCs w:val="22"/>
              </w:rPr>
              <w:t>1,740,000</w:t>
            </w:r>
          </w:p>
        </w:tc>
        <w:tc>
          <w:tcPr>
            <w:tcW w:w="2975" w:type="dxa"/>
            <w:vMerge/>
            <w:tcBorders>
              <w:left w:val="nil"/>
              <w:right w:val="single" w:sz="4" w:space="0" w:color="auto"/>
            </w:tcBorders>
            <w:shd w:val="clear" w:color="auto" w:fill="auto"/>
            <w:noWrap/>
            <w:vAlign w:val="center"/>
          </w:tcPr>
          <w:p w14:paraId="6976FCD2" w14:textId="77777777" w:rsidR="00D01B85" w:rsidRPr="00DA2879" w:rsidRDefault="00D01B85" w:rsidP="00DA2879">
            <w:pPr>
              <w:jc w:val="center"/>
              <w:rPr>
                <w:color w:val="000000"/>
                <w:sz w:val="26"/>
              </w:rPr>
            </w:pPr>
          </w:p>
        </w:tc>
        <w:tc>
          <w:tcPr>
            <w:tcW w:w="1795" w:type="dxa"/>
            <w:tcBorders>
              <w:top w:val="single" w:sz="4" w:space="0" w:color="auto"/>
              <w:left w:val="nil"/>
              <w:bottom w:val="single" w:sz="4" w:space="0" w:color="auto"/>
              <w:right w:val="single" w:sz="4" w:space="0" w:color="auto"/>
            </w:tcBorders>
            <w:vAlign w:val="center"/>
          </w:tcPr>
          <w:p w14:paraId="14CDE254" w14:textId="77777777" w:rsidR="00D01B85" w:rsidRPr="00DA2879" w:rsidRDefault="00D01B85" w:rsidP="00DA2879">
            <w:pPr>
              <w:jc w:val="center"/>
              <w:rPr>
                <w:color w:val="000000"/>
                <w:sz w:val="26"/>
              </w:rPr>
            </w:pPr>
          </w:p>
        </w:tc>
      </w:tr>
      <w:tr w:rsidR="00D01B85" w:rsidRPr="00DA2879" w14:paraId="442D939A" w14:textId="77777777" w:rsidTr="00DA2879">
        <w:trPr>
          <w:trHeight w:val="3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2C489A" w14:textId="25B3D8BD" w:rsidR="00D01B85" w:rsidRPr="00DA2879" w:rsidRDefault="00D01B85" w:rsidP="00DA2879">
            <w:pPr>
              <w:jc w:val="center"/>
              <w:rPr>
                <w:color w:val="000000"/>
                <w:sz w:val="26"/>
              </w:rPr>
            </w:pPr>
            <w:r w:rsidRPr="00DA2879">
              <w:rPr>
                <w:color w:val="1F1F1F"/>
              </w:rPr>
              <w:t>Superior Twin (2pax)-(30-35m2)- 4 phòng</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48E9F5DD" w14:textId="2C3132D6" w:rsidR="00D01B85" w:rsidRPr="00DA2879" w:rsidRDefault="00D01B85" w:rsidP="00DA2879">
            <w:pPr>
              <w:jc w:val="center"/>
              <w:rPr>
                <w:color w:val="000000"/>
                <w:sz w:val="26"/>
              </w:rPr>
            </w:pPr>
            <w:r w:rsidRPr="00DA2879">
              <w:rPr>
                <w:color w:val="000000"/>
                <w:sz w:val="22"/>
                <w:szCs w:val="22"/>
              </w:rPr>
              <w:t>1,160,000</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528A08C9" w14:textId="75B5FFC2" w:rsidR="00D01B85" w:rsidRPr="00DA2879" w:rsidRDefault="00D01B85" w:rsidP="00DA2879">
            <w:pPr>
              <w:jc w:val="center"/>
              <w:rPr>
                <w:color w:val="000000"/>
                <w:sz w:val="26"/>
              </w:rPr>
            </w:pPr>
            <w:r w:rsidRPr="00DA2879">
              <w:rPr>
                <w:color w:val="000000"/>
                <w:sz w:val="22"/>
                <w:szCs w:val="22"/>
              </w:rPr>
              <w:t>1,740,000</w:t>
            </w:r>
          </w:p>
        </w:tc>
        <w:tc>
          <w:tcPr>
            <w:tcW w:w="2975" w:type="dxa"/>
            <w:vMerge/>
            <w:tcBorders>
              <w:left w:val="nil"/>
              <w:right w:val="single" w:sz="4" w:space="0" w:color="auto"/>
            </w:tcBorders>
            <w:shd w:val="clear" w:color="auto" w:fill="auto"/>
            <w:noWrap/>
            <w:vAlign w:val="center"/>
          </w:tcPr>
          <w:p w14:paraId="147FD745" w14:textId="77777777" w:rsidR="00D01B85" w:rsidRPr="00DA2879" w:rsidRDefault="00D01B85" w:rsidP="00DA2879">
            <w:pPr>
              <w:jc w:val="center"/>
              <w:rPr>
                <w:color w:val="000000"/>
                <w:sz w:val="26"/>
              </w:rPr>
            </w:pPr>
          </w:p>
        </w:tc>
        <w:tc>
          <w:tcPr>
            <w:tcW w:w="1795" w:type="dxa"/>
            <w:tcBorders>
              <w:top w:val="single" w:sz="4" w:space="0" w:color="auto"/>
              <w:left w:val="nil"/>
              <w:bottom w:val="single" w:sz="4" w:space="0" w:color="auto"/>
              <w:right w:val="single" w:sz="4" w:space="0" w:color="auto"/>
            </w:tcBorders>
            <w:vAlign w:val="center"/>
          </w:tcPr>
          <w:p w14:paraId="07723A27" w14:textId="77777777" w:rsidR="00D01B85" w:rsidRPr="00DA2879" w:rsidRDefault="00D01B85" w:rsidP="00DA2879">
            <w:pPr>
              <w:jc w:val="center"/>
              <w:rPr>
                <w:color w:val="000000"/>
                <w:sz w:val="26"/>
              </w:rPr>
            </w:pPr>
          </w:p>
        </w:tc>
      </w:tr>
      <w:tr w:rsidR="00D01B85" w:rsidRPr="00DA2879" w14:paraId="5A39E8A9" w14:textId="77777777" w:rsidTr="00DA2879">
        <w:trPr>
          <w:trHeight w:val="3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8465F2" w14:textId="7F8EA386" w:rsidR="00D01B85" w:rsidRPr="00DA2879" w:rsidRDefault="00D01B85" w:rsidP="00DA2879">
            <w:pPr>
              <w:jc w:val="center"/>
              <w:rPr>
                <w:color w:val="000000"/>
                <w:sz w:val="26"/>
              </w:rPr>
            </w:pPr>
            <w:r w:rsidRPr="00DA2879">
              <w:rPr>
                <w:color w:val="1F1F1F"/>
              </w:rPr>
              <w:t>Superior Living (2pax) - (35m2)- 5 phòng</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2947B714" w14:textId="40AB7852" w:rsidR="00D01B85" w:rsidRPr="00DA2879" w:rsidRDefault="00D01B85" w:rsidP="00DA2879">
            <w:pPr>
              <w:jc w:val="center"/>
              <w:rPr>
                <w:color w:val="000000"/>
                <w:sz w:val="26"/>
              </w:rPr>
            </w:pPr>
            <w:r w:rsidRPr="00DA2879">
              <w:rPr>
                <w:color w:val="000000"/>
                <w:sz w:val="22"/>
                <w:szCs w:val="22"/>
              </w:rPr>
              <w:t>1,270,000</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3F473CA7" w14:textId="1721A519" w:rsidR="00D01B85" w:rsidRPr="00DA2879" w:rsidRDefault="00D01B85" w:rsidP="00DA2879">
            <w:pPr>
              <w:jc w:val="center"/>
              <w:rPr>
                <w:color w:val="000000"/>
                <w:sz w:val="26"/>
              </w:rPr>
            </w:pPr>
            <w:r w:rsidRPr="00DA2879">
              <w:rPr>
                <w:color w:val="000000"/>
                <w:sz w:val="22"/>
                <w:szCs w:val="22"/>
              </w:rPr>
              <w:t>1,930,000</w:t>
            </w:r>
          </w:p>
        </w:tc>
        <w:tc>
          <w:tcPr>
            <w:tcW w:w="2975" w:type="dxa"/>
            <w:vMerge/>
            <w:tcBorders>
              <w:left w:val="nil"/>
              <w:right w:val="single" w:sz="4" w:space="0" w:color="auto"/>
            </w:tcBorders>
            <w:shd w:val="clear" w:color="auto" w:fill="auto"/>
            <w:noWrap/>
            <w:vAlign w:val="center"/>
          </w:tcPr>
          <w:p w14:paraId="2AEEA9F6" w14:textId="77777777" w:rsidR="00D01B85" w:rsidRPr="00DA2879" w:rsidRDefault="00D01B85" w:rsidP="00DA2879">
            <w:pPr>
              <w:jc w:val="center"/>
              <w:rPr>
                <w:color w:val="000000"/>
                <w:sz w:val="26"/>
              </w:rPr>
            </w:pPr>
          </w:p>
        </w:tc>
        <w:tc>
          <w:tcPr>
            <w:tcW w:w="1795" w:type="dxa"/>
            <w:tcBorders>
              <w:top w:val="single" w:sz="4" w:space="0" w:color="auto"/>
              <w:left w:val="nil"/>
              <w:bottom w:val="single" w:sz="4" w:space="0" w:color="auto"/>
              <w:right w:val="single" w:sz="4" w:space="0" w:color="auto"/>
            </w:tcBorders>
            <w:vAlign w:val="center"/>
          </w:tcPr>
          <w:p w14:paraId="20FB0D4C" w14:textId="77777777" w:rsidR="00D01B85" w:rsidRPr="00DA2879" w:rsidRDefault="00D01B85" w:rsidP="00DA2879">
            <w:pPr>
              <w:jc w:val="center"/>
              <w:rPr>
                <w:color w:val="000000"/>
                <w:sz w:val="26"/>
              </w:rPr>
            </w:pPr>
          </w:p>
        </w:tc>
      </w:tr>
      <w:tr w:rsidR="00D01B85" w:rsidRPr="00DA2879" w14:paraId="4DDABD42" w14:textId="77777777" w:rsidTr="00DA2879">
        <w:trPr>
          <w:trHeight w:val="3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9F833E" w14:textId="1E2435DB" w:rsidR="00D01B85" w:rsidRPr="00DA2879" w:rsidRDefault="00D01B85" w:rsidP="00DA2879">
            <w:pPr>
              <w:jc w:val="center"/>
              <w:rPr>
                <w:color w:val="000000"/>
                <w:sz w:val="26"/>
              </w:rPr>
            </w:pPr>
            <w:r w:rsidRPr="00DA2879">
              <w:rPr>
                <w:color w:val="1F1F1F"/>
              </w:rPr>
              <w:t>Deluxe Family (4pax)-(35m2)-4 phòng</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547AD849" w14:textId="0028A9C0" w:rsidR="00D01B85" w:rsidRPr="00DA2879" w:rsidRDefault="00D01B85" w:rsidP="00DA2879">
            <w:pPr>
              <w:jc w:val="center"/>
              <w:rPr>
                <w:color w:val="000000"/>
                <w:sz w:val="26"/>
              </w:rPr>
            </w:pPr>
            <w:r w:rsidRPr="00DA2879">
              <w:rPr>
                <w:color w:val="000000"/>
                <w:sz w:val="22"/>
                <w:szCs w:val="22"/>
              </w:rPr>
              <w:t>1,750,000</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07C83E9E" w14:textId="5B27A740" w:rsidR="00D01B85" w:rsidRPr="00DA2879" w:rsidRDefault="00D01B85" w:rsidP="00DA2879">
            <w:pPr>
              <w:jc w:val="center"/>
              <w:rPr>
                <w:color w:val="000000"/>
                <w:sz w:val="26"/>
              </w:rPr>
            </w:pPr>
            <w:r w:rsidRPr="00DA2879">
              <w:rPr>
                <w:color w:val="000000"/>
                <w:sz w:val="22"/>
                <w:szCs w:val="22"/>
              </w:rPr>
              <w:t>2,770,000</w:t>
            </w:r>
          </w:p>
        </w:tc>
        <w:tc>
          <w:tcPr>
            <w:tcW w:w="2975" w:type="dxa"/>
            <w:vMerge/>
            <w:tcBorders>
              <w:left w:val="nil"/>
              <w:bottom w:val="single" w:sz="4" w:space="0" w:color="auto"/>
              <w:right w:val="single" w:sz="4" w:space="0" w:color="auto"/>
            </w:tcBorders>
            <w:shd w:val="clear" w:color="auto" w:fill="auto"/>
            <w:noWrap/>
            <w:vAlign w:val="center"/>
          </w:tcPr>
          <w:p w14:paraId="2816DB90" w14:textId="77777777" w:rsidR="00D01B85" w:rsidRPr="00DA2879" w:rsidRDefault="00D01B85" w:rsidP="00DA2879">
            <w:pPr>
              <w:jc w:val="center"/>
              <w:rPr>
                <w:color w:val="000000"/>
                <w:sz w:val="26"/>
              </w:rPr>
            </w:pPr>
          </w:p>
        </w:tc>
        <w:tc>
          <w:tcPr>
            <w:tcW w:w="1795" w:type="dxa"/>
            <w:tcBorders>
              <w:top w:val="single" w:sz="4" w:space="0" w:color="auto"/>
              <w:left w:val="nil"/>
              <w:bottom w:val="single" w:sz="4" w:space="0" w:color="auto"/>
              <w:right w:val="single" w:sz="4" w:space="0" w:color="auto"/>
            </w:tcBorders>
            <w:vAlign w:val="center"/>
          </w:tcPr>
          <w:p w14:paraId="0FF1E494" w14:textId="77777777" w:rsidR="00D01B85" w:rsidRPr="00DA2879" w:rsidRDefault="00D01B85" w:rsidP="00DA2879">
            <w:pPr>
              <w:jc w:val="center"/>
              <w:rPr>
                <w:color w:val="000000"/>
                <w:sz w:val="26"/>
              </w:rPr>
            </w:pPr>
          </w:p>
        </w:tc>
      </w:tr>
      <w:tr w:rsidR="0023608F" w:rsidRPr="00DA2879" w14:paraId="6A99D5B7" w14:textId="77777777" w:rsidTr="00DA2879">
        <w:trPr>
          <w:trHeight w:val="3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9B6F5B" w14:textId="6E32D4DE" w:rsidR="0023608F" w:rsidRPr="00DA2879" w:rsidRDefault="0023608F" w:rsidP="00DA2879">
            <w:pPr>
              <w:jc w:val="center"/>
              <w:rPr>
                <w:color w:val="000000"/>
                <w:sz w:val="26"/>
              </w:rPr>
            </w:pPr>
            <w:r w:rsidRPr="00DA2879">
              <w:rPr>
                <w:color w:val="1F1F1F"/>
              </w:rPr>
              <w:t>Deluxe Balcony (2pax) (35-40m2) - 9 phòng</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750BE2DA" w14:textId="3C1385DE" w:rsidR="0023608F" w:rsidRPr="00DA2879" w:rsidRDefault="0023608F" w:rsidP="00DA2879">
            <w:pPr>
              <w:jc w:val="center"/>
              <w:rPr>
                <w:color w:val="000000"/>
                <w:sz w:val="26"/>
              </w:rPr>
            </w:pPr>
            <w:r w:rsidRPr="00DA2879">
              <w:rPr>
                <w:color w:val="000000"/>
                <w:sz w:val="22"/>
                <w:szCs w:val="22"/>
              </w:rPr>
              <w:t>1,390,000</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640ABB81" w14:textId="22AAE227" w:rsidR="0023608F" w:rsidRPr="00DA2879" w:rsidRDefault="0023608F" w:rsidP="00DA2879">
            <w:pPr>
              <w:jc w:val="center"/>
              <w:rPr>
                <w:color w:val="000000"/>
                <w:sz w:val="26"/>
              </w:rPr>
            </w:pPr>
            <w:r w:rsidRPr="00DA2879">
              <w:rPr>
                <w:color w:val="000000"/>
                <w:sz w:val="22"/>
                <w:szCs w:val="22"/>
              </w:rPr>
              <w:t>2,130,000</w:t>
            </w:r>
          </w:p>
        </w:tc>
        <w:tc>
          <w:tcPr>
            <w:tcW w:w="2975" w:type="dxa"/>
            <w:tcBorders>
              <w:top w:val="single" w:sz="4" w:space="0" w:color="auto"/>
              <w:left w:val="nil"/>
              <w:bottom w:val="single" w:sz="4" w:space="0" w:color="auto"/>
              <w:right w:val="single" w:sz="4" w:space="0" w:color="auto"/>
            </w:tcBorders>
            <w:shd w:val="clear" w:color="auto" w:fill="auto"/>
            <w:noWrap/>
            <w:vAlign w:val="center"/>
          </w:tcPr>
          <w:p w14:paraId="0AC83CE0" w14:textId="77777777" w:rsidR="0023608F" w:rsidRPr="00DA2879" w:rsidRDefault="0023608F" w:rsidP="00DA2879">
            <w:pPr>
              <w:jc w:val="center"/>
              <w:rPr>
                <w:color w:val="000000"/>
                <w:sz w:val="26"/>
              </w:rPr>
            </w:pPr>
          </w:p>
        </w:tc>
        <w:tc>
          <w:tcPr>
            <w:tcW w:w="1795" w:type="dxa"/>
            <w:tcBorders>
              <w:top w:val="single" w:sz="4" w:space="0" w:color="auto"/>
              <w:left w:val="nil"/>
              <w:bottom w:val="single" w:sz="4" w:space="0" w:color="auto"/>
              <w:right w:val="single" w:sz="4" w:space="0" w:color="auto"/>
            </w:tcBorders>
            <w:vAlign w:val="center"/>
          </w:tcPr>
          <w:p w14:paraId="3ED41E43" w14:textId="77777777" w:rsidR="0023608F" w:rsidRPr="00DA2879" w:rsidRDefault="0023608F" w:rsidP="00DA2879">
            <w:pPr>
              <w:jc w:val="center"/>
              <w:rPr>
                <w:color w:val="000000"/>
                <w:sz w:val="26"/>
              </w:rPr>
            </w:pPr>
          </w:p>
        </w:tc>
      </w:tr>
      <w:tr w:rsidR="0023608F" w:rsidRPr="00DA2879" w14:paraId="4993D2B3" w14:textId="77777777" w:rsidTr="00DA2879">
        <w:trPr>
          <w:trHeight w:val="3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7C7BAA" w14:textId="2F1D3F56" w:rsidR="0023608F" w:rsidRPr="00DA2879" w:rsidRDefault="0023608F" w:rsidP="00DA2879">
            <w:pPr>
              <w:jc w:val="center"/>
              <w:rPr>
                <w:color w:val="000000"/>
                <w:sz w:val="26"/>
              </w:rPr>
            </w:pPr>
            <w:r w:rsidRPr="00DA2879">
              <w:rPr>
                <w:color w:val="1F1F1F"/>
              </w:rPr>
              <w:t>Deluxe Window (2pax) - 40m2 - 8 phòng</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6DA0E599" w14:textId="349A0DCC" w:rsidR="0023608F" w:rsidRPr="00DA2879" w:rsidRDefault="0023608F" w:rsidP="00DA2879">
            <w:pPr>
              <w:jc w:val="center"/>
              <w:rPr>
                <w:color w:val="000000"/>
                <w:sz w:val="26"/>
              </w:rPr>
            </w:pPr>
            <w:r w:rsidRPr="00DA2879">
              <w:rPr>
                <w:color w:val="000000"/>
                <w:sz w:val="22"/>
                <w:szCs w:val="22"/>
              </w:rPr>
              <w:t>1,270,000</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50950B4D" w14:textId="27FBC93A" w:rsidR="0023608F" w:rsidRPr="00DA2879" w:rsidRDefault="0023608F" w:rsidP="00DA2879">
            <w:pPr>
              <w:jc w:val="center"/>
              <w:rPr>
                <w:color w:val="000000"/>
                <w:sz w:val="26"/>
              </w:rPr>
            </w:pPr>
            <w:r w:rsidRPr="00DA2879">
              <w:rPr>
                <w:color w:val="000000"/>
                <w:sz w:val="22"/>
                <w:szCs w:val="22"/>
              </w:rPr>
              <w:t>1,930,000</w:t>
            </w:r>
          </w:p>
        </w:tc>
        <w:tc>
          <w:tcPr>
            <w:tcW w:w="2975" w:type="dxa"/>
            <w:tcBorders>
              <w:top w:val="single" w:sz="4" w:space="0" w:color="auto"/>
              <w:left w:val="nil"/>
              <w:bottom w:val="single" w:sz="4" w:space="0" w:color="auto"/>
              <w:right w:val="single" w:sz="4" w:space="0" w:color="auto"/>
            </w:tcBorders>
            <w:shd w:val="clear" w:color="auto" w:fill="auto"/>
            <w:noWrap/>
            <w:vAlign w:val="center"/>
          </w:tcPr>
          <w:p w14:paraId="00DF7865" w14:textId="77777777" w:rsidR="0023608F" w:rsidRPr="00DA2879" w:rsidRDefault="0023608F" w:rsidP="00DA2879">
            <w:pPr>
              <w:jc w:val="center"/>
              <w:rPr>
                <w:color w:val="000000"/>
                <w:sz w:val="26"/>
              </w:rPr>
            </w:pPr>
          </w:p>
        </w:tc>
        <w:tc>
          <w:tcPr>
            <w:tcW w:w="1795" w:type="dxa"/>
            <w:tcBorders>
              <w:top w:val="single" w:sz="4" w:space="0" w:color="auto"/>
              <w:left w:val="nil"/>
              <w:bottom w:val="single" w:sz="4" w:space="0" w:color="auto"/>
              <w:right w:val="single" w:sz="4" w:space="0" w:color="auto"/>
            </w:tcBorders>
            <w:vAlign w:val="center"/>
          </w:tcPr>
          <w:p w14:paraId="181A71FE" w14:textId="77777777" w:rsidR="0023608F" w:rsidRPr="00DA2879" w:rsidRDefault="0023608F" w:rsidP="00DA2879">
            <w:pPr>
              <w:jc w:val="center"/>
              <w:rPr>
                <w:color w:val="000000"/>
                <w:sz w:val="26"/>
              </w:rPr>
            </w:pPr>
          </w:p>
        </w:tc>
      </w:tr>
      <w:tr w:rsidR="0023608F" w:rsidRPr="00DA2879" w14:paraId="3D010B5B" w14:textId="77777777" w:rsidTr="00DA2879">
        <w:trPr>
          <w:trHeight w:val="3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06EF90" w14:textId="1013954B" w:rsidR="0023608F" w:rsidRPr="00DA2879" w:rsidRDefault="0023608F" w:rsidP="00DA2879">
            <w:pPr>
              <w:jc w:val="center"/>
              <w:rPr>
                <w:color w:val="000000"/>
                <w:sz w:val="26"/>
              </w:rPr>
            </w:pPr>
            <w:r w:rsidRPr="00DA2879">
              <w:rPr>
                <w:color w:val="1F1F1F"/>
              </w:rPr>
              <w:t>Extra Bed -  15 cái</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702130E4" w14:textId="602516E3" w:rsidR="0023608F" w:rsidRPr="00DA2879" w:rsidRDefault="0023608F" w:rsidP="00DA2879">
            <w:pPr>
              <w:jc w:val="center"/>
              <w:rPr>
                <w:color w:val="000000"/>
                <w:sz w:val="26"/>
              </w:rPr>
            </w:pPr>
            <w:r w:rsidRPr="00DA2879">
              <w:rPr>
                <w:color w:val="000000"/>
                <w:sz w:val="22"/>
                <w:szCs w:val="22"/>
              </w:rPr>
              <w:t>450,000</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445D82E7" w14:textId="3D604092" w:rsidR="0023608F" w:rsidRPr="00DA2879" w:rsidRDefault="0023608F" w:rsidP="00DA2879">
            <w:pPr>
              <w:jc w:val="center"/>
              <w:rPr>
                <w:color w:val="000000"/>
                <w:sz w:val="26"/>
              </w:rPr>
            </w:pPr>
            <w:r w:rsidRPr="00DA2879">
              <w:rPr>
                <w:color w:val="000000"/>
                <w:sz w:val="22"/>
                <w:szCs w:val="22"/>
              </w:rPr>
              <w:t>500,000</w:t>
            </w:r>
          </w:p>
        </w:tc>
        <w:tc>
          <w:tcPr>
            <w:tcW w:w="2975" w:type="dxa"/>
            <w:tcBorders>
              <w:top w:val="single" w:sz="4" w:space="0" w:color="auto"/>
              <w:left w:val="nil"/>
              <w:bottom w:val="single" w:sz="4" w:space="0" w:color="auto"/>
              <w:right w:val="single" w:sz="4" w:space="0" w:color="auto"/>
            </w:tcBorders>
            <w:shd w:val="clear" w:color="auto" w:fill="auto"/>
            <w:noWrap/>
            <w:vAlign w:val="center"/>
          </w:tcPr>
          <w:p w14:paraId="5273BD4C" w14:textId="77777777" w:rsidR="0023608F" w:rsidRPr="00DA2879" w:rsidRDefault="0023608F" w:rsidP="00DA2879">
            <w:pPr>
              <w:jc w:val="center"/>
              <w:rPr>
                <w:color w:val="000000"/>
                <w:sz w:val="26"/>
              </w:rPr>
            </w:pPr>
          </w:p>
        </w:tc>
        <w:tc>
          <w:tcPr>
            <w:tcW w:w="1795" w:type="dxa"/>
            <w:tcBorders>
              <w:top w:val="single" w:sz="4" w:space="0" w:color="auto"/>
              <w:left w:val="nil"/>
              <w:bottom w:val="single" w:sz="4" w:space="0" w:color="auto"/>
              <w:right w:val="single" w:sz="4" w:space="0" w:color="auto"/>
            </w:tcBorders>
            <w:vAlign w:val="center"/>
          </w:tcPr>
          <w:p w14:paraId="3D31DD3C" w14:textId="77777777" w:rsidR="0023608F" w:rsidRPr="00DA2879" w:rsidRDefault="0023608F" w:rsidP="00DA2879">
            <w:pPr>
              <w:jc w:val="center"/>
              <w:rPr>
                <w:color w:val="000000"/>
                <w:sz w:val="26"/>
              </w:rPr>
            </w:pPr>
          </w:p>
        </w:tc>
      </w:tr>
      <w:tr w:rsidR="0023608F" w:rsidRPr="00DA2879" w14:paraId="511FEB19" w14:textId="77777777" w:rsidTr="00DA2879">
        <w:trPr>
          <w:trHeight w:val="360"/>
          <w:jc w:val="center"/>
        </w:trPr>
        <w:tc>
          <w:tcPr>
            <w:tcW w:w="155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D34E41C" w14:textId="3099E839" w:rsidR="0023608F" w:rsidRPr="00DA2879" w:rsidRDefault="0023608F" w:rsidP="00DA2879">
            <w:pPr>
              <w:jc w:val="center"/>
              <w:rPr>
                <w:color w:val="000000"/>
                <w:sz w:val="26"/>
                <w:lang w:val="vi-VN"/>
              </w:rPr>
            </w:pPr>
            <w:r w:rsidRPr="00DA2879">
              <w:rPr>
                <w:color w:val="000000"/>
                <w:sz w:val="26"/>
                <w:lang w:val="vi-VN"/>
              </w:rPr>
              <w:t>MAI VÀNG ĐÀ LAT</w:t>
            </w:r>
          </w:p>
        </w:tc>
      </w:tr>
      <w:tr w:rsidR="00D01B85" w:rsidRPr="00DA2879" w14:paraId="378E1C29" w14:textId="77777777" w:rsidTr="00DA2879">
        <w:trPr>
          <w:trHeight w:val="3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802C9A" w14:textId="308C4D9B" w:rsidR="00D01B85" w:rsidRPr="00DA2879" w:rsidRDefault="00D01B85" w:rsidP="00DA2879">
            <w:pPr>
              <w:jc w:val="center"/>
              <w:rPr>
                <w:color w:val="000000"/>
                <w:sz w:val="26"/>
              </w:rPr>
            </w:pPr>
            <w:r w:rsidRPr="00DA2879">
              <w:rPr>
                <w:color w:val="000000"/>
                <w:sz w:val="22"/>
                <w:szCs w:val="22"/>
              </w:rPr>
              <w:t>Phòng 2 người</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5D3C1371" w14:textId="7D54A5C1" w:rsidR="00D01B85" w:rsidRPr="00DA2879" w:rsidRDefault="00D01B85" w:rsidP="00DA2879">
            <w:pPr>
              <w:jc w:val="center"/>
              <w:rPr>
                <w:color w:val="000000"/>
                <w:sz w:val="26"/>
              </w:rPr>
            </w:pPr>
            <w:r w:rsidRPr="00DA2879">
              <w:rPr>
                <w:color w:val="000000"/>
                <w:sz w:val="22"/>
                <w:szCs w:val="22"/>
              </w:rPr>
              <w:t>590,000</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64C2CDDC" w14:textId="7789A982" w:rsidR="00D01B85" w:rsidRPr="00DA2879" w:rsidRDefault="00D01B85" w:rsidP="00DA2879">
            <w:pPr>
              <w:jc w:val="center"/>
              <w:rPr>
                <w:color w:val="000000"/>
                <w:sz w:val="26"/>
                <w:lang w:val="vi-VN"/>
              </w:rPr>
            </w:pPr>
            <w:r w:rsidRPr="00DA2879">
              <w:rPr>
                <w:color w:val="000000"/>
                <w:sz w:val="26"/>
                <w:lang w:val="vi-VN"/>
              </w:rPr>
              <w:t>790,000</w:t>
            </w:r>
          </w:p>
        </w:tc>
        <w:tc>
          <w:tcPr>
            <w:tcW w:w="2975" w:type="dxa"/>
            <w:vMerge w:val="restart"/>
            <w:tcBorders>
              <w:top w:val="single" w:sz="4" w:space="0" w:color="auto"/>
              <w:left w:val="nil"/>
              <w:right w:val="single" w:sz="4" w:space="0" w:color="auto"/>
            </w:tcBorders>
            <w:shd w:val="clear" w:color="auto" w:fill="auto"/>
            <w:noWrap/>
            <w:vAlign w:val="center"/>
          </w:tcPr>
          <w:p w14:paraId="20605BC6" w14:textId="1B0EE893" w:rsidR="00D01B85" w:rsidRPr="00DA2879" w:rsidRDefault="00D01B85" w:rsidP="00DA2879">
            <w:pPr>
              <w:jc w:val="center"/>
              <w:rPr>
                <w:color w:val="000000"/>
                <w:sz w:val="26"/>
              </w:rPr>
            </w:pPr>
            <w:r w:rsidRPr="00DA2879">
              <w:rPr>
                <w:color w:val="000000"/>
                <w:sz w:val="26"/>
              </w:rPr>
              <w:t>A1- A2 đường Hải Thượng, Phường 1,Tp. Đà Lạt</w:t>
            </w:r>
          </w:p>
        </w:tc>
        <w:tc>
          <w:tcPr>
            <w:tcW w:w="1795" w:type="dxa"/>
            <w:tcBorders>
              <w:top w:val="single" w:sz="4" w:space="0" w:color="auto"/>
              <w:left w:val="nil"/>
              <w:bottom w:val="single" w:sz="4" w:space="0" w:color="auto"/>
              <w:right w:val="single" w:sz="4" w:space="0" w:color="auto"/>
            </w:tcBorders>
            <w:vAlign w:val="center"/>
          </w:tcPr>
          <w:p w14:paraId="2BAD6F28" w14:textId="77777777" w:rsidR="00D01B85" w:rsidRPr="00DA2879" w:rsidRDefault="00D01B85" w:rsidP="00DA2879">
            <w:pPr>
              <w:jc w:val="center"/>
              <w:rPr>
                <w:color w:val="000000"/>
                <w:sz w:val="26"/>
              </w:rPr>
            </w:pPr>
          </w:p>
        </w:tc>
      </w:tr>
      <w:tr w:rsidR="00D01B85" w:rsidRPr="00DA2879" w14:paraId="3ED9153E" w14:textId="77777777" w:rsidTr="00DA2879">
        <w:trPr>
          <w:trHeight w:val="3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B276F" w14:textId="05BC85D4" w:rsidR="00D01B85" w:rsidRPr="00DA2879" w:rsidRDefault="00D01B85" w:rsidP="00DA2879">
            <w:pPr>
              <w:jc w:val="center"/>
              <w:rPr>
                <w:color w:val="000000"/>
                <w:sz w:val="26"/>
              </w:rPr>
            </w:pPr>
            <w:r w:rsidRPr="00DA2879">
              <w:rPr>
                <w:color w:val="000000"/>
                <w:sz w:val="22"/>
                <w:szCs w:val="22"/>
              </w:rPr>
              <w:t>Phòng 3 người</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2F84C5A9" w14:textId="34292C96" w:rsidR="00D01B85" w:rsidRPr="00DA2879" w:rsidRDefault="00D01B85" w:rsidP="00DA2879">
            <w:pPr>
              <w:jc w:val="center"/>
              <w:rPr>
                <w:color w:val="000000"/>
                <w:sz w:val="26"/>
              </w:rPr>
            </w:pPr>
            <w:r w:rsidRPr="00DA2879">
              <w:rPr>
                <w:color w:val="000000"/>
                <w:sz w:val="22"/>
                <w:szCs w:val="22"/>
              </w:rPr>
              <w:t>810,000</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139FB34C" w14:textId="7738CBD2" w:rsidR="00D01B85" w:rsidRPr="00DA2879" w:rsidRDefault="00D01B85" w:rsidP="00DA2879">
            <w:pPr>
              <w:jc w:val="center"/>
              <w:rPr>
                <w:color w:val="000000"/>
                <w:sz w:val="26"/>
                <w:lang w:val="vi-VN"/>
              </w:rPr>
            </w:pPr>
            <w:r w:rsidRPr="00DA2879">
              <w:rPr>
                <w:color w:val="000000"/>
                <w:sz w:val="26"/>
                <w:lang w:val="vi-VN"/>
              </w:rPr>
              <w:t>990,000</w:t>
            </w:r>
          </w:p>
        </w:tc>
        <w:tc>
          <w:tcPr>
            <w:tcW w:w="2975" w:type="dxa"/>
            <w:vMerge/>
            <w:tcBorders>
              <w:left w:val="nil"/>
              <w:right w:val="single" w:sz="4" w:space="0" w:color="auto"/>
            </w:tcBorders>
            <w:shd w:val="clear" w:color="auto" w:fill="auto"/>
            <w:noWrap/>
            <w:vAlign w:val="center"/>
          </w:tcPr>
          <w:p w14:paraId="70AE2859" w14:textId="77777777" w:rsidR="00D01B85" w:rsidRPr="00DA2879" w:rsidRDefault="00D01B85" w:rsidP="00DA2879">
            <w:pPr>
              <w:jc w:val="center"/>
              <w:rPr>
                <w:color w:val="000000"/>
                <w:sz w:val="26"/>
              </w:rPr>
            </w:pPr>
          </w:p>
        </w:tc>
        <w:tc>
          <w:tcPr>
            <w:tcW w:w="1795" w:type="dxa"/>
            <w:tcBorders>
              <w:top w:val="single" w:sz="4" w:space="0" w:color="auto"/>
              <w:left w:val="nil"/>
              <w:bottom w:val="single" w:sz="4" w:space="0" w:color="auto"/>
              <w:right w:val="single" w:sz="4" w:space="0" w:color="auto"/>
            </w:tcBorders>
            <w:vAlign w:val="center"/>
          </w:tcPr>
          <w:p w14:paraId="644ED1F2" w14:textId="77777777" w:rsidR="00D01B85" w:rsidRPr="00DA2879" w:rsidRDefault="00D01B85" w:rsidP="00DA2879">
            <w:pPr>
              <w:jc w:val="center"/>
              <w:rPr>
                <w:color w:val="000000"/>
                <w:sz w:val="26"/>
              </w:rPr>
            </w:pPr>
          </w:p>
        </w:tc>
      </w:tr>
      <w:tr w:rsidR="00D01B85" w:rsidRPr="00DA2879" w14:paraId="595FFAB7" w14:textId="77777777" w:rsidTr="00DA2879">
        <w:trPr>
          <w:trHeight w:val="3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10CDAE" w14:textId="2C66C60C" w:rsidR="00D01B85" w:rsidRPr="00DA2879" w:rsidRDefault="00D01B85" w:rsidP="00DA2879">
            <w:pPr>
              <w:jc w:val="center"/>
              <w:rPr>
                <w:color w:val="000000"/>
                <w:sz w:val="26"/>
              </w:rPr>
            </w:pPr>
            <w:r w:rsidRPr="00DA2879">
              <w:rPr>
                <w:color w:val="000000"/>
                <w:sz w:val="22"/>
                <w:szCs w:val="22"/>
              </w:rPr>
              <w:lastRenderedPageBreak/>
              <w:t>Phòng 4 người</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04AF641B" w14:textId="60AFDBA6" w:rsidR="00D01B85" w:rsidRPr="00DA2879" w:rsidRDefault="00D01B85" w:rsidP="00DA2879">
            <w:pPr>
              <w:jc w:val="center"/>
              <w:rPr>
                <w:color w:val="000000"/>
                <w:sz w:val="26"/>
              </w:rPr>
            </w:pPr>
            <w:r w:rsidRPr="00DA2879">
              <w:rPr>
                <w:color w:val="000000"/>
                <w:sz w:val="22"/>
                <w:szCs w:val="22"/>
              </w:rPr>
              <w:t>1,030,000</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57A015C1" w14:textId="3C4ED9EB" w:rsidR="00D01B85" w:rsidRPr="00DA2879" w:rsidRDefault="00D01B85" w:rsidP="00DA2879">
            <w:pPr>
              <w:jc w:val="center"/>
              <w:rPr>
                <w:color w:val="000000"/>
                <w:sz w:val="26"/>
                <w:lang w:val="vi-VN"/>
              </w:rPr>
            </w:pPr>
            <w:r w:rsidRPr="00DA2879">
              <w:rPr>
                <w:color w:val="000000"/>
                <w:sz w:val="26"/>
                <w:lang w:val="vi-VN"/>
              </w:rPr>
              <w:t>1,530,000</w:t>
            </w:r>
          </w:p>
        </w:tc>
        <w:tc>
          <w:tcPr>
            <w:tcW w:w="2975" w:type="dxa"/>
            <w:vMerge/>
            <w:tcBorders>
              <w:left w:val="nil"/>
              <w:right w:val="single" w:sz="4" w:space="0" w:color="auto"/>
            </w:tcBorders>
            <w:shd w:val="clear" w:color="auto" w:fill="auto"/>
            <w:noWrap/>
            <w:vAlign w:val="center"/>
          </w:tcPr>
          <w:p w14:paraId="336F84ED" w14:textId="77777777" w:rsidR="00D01B85" w:rsidRPr="00DA2879" w:rsidRDefault="00D01B85" w:rsidP="00DA2879">
            <w:pPr>
              <w:jc w:val="center"/>
              <w:rPr>
                <w:color w:val="000000"/>
                <w:sz w:val="26"/>
              </w:rPr>
            </w:pPr>
          </w:p>
        </w:tc>
        <w:tc>
          <w:tcPr>
            <w:tcW w:w="1795" w:type="dxa"/>
            <w:tcBorders>
              <w:top w:val="single" w:sz="4" w:space="0" w:color="auto"/>
              <w:left w:val="nil"/>
              <w:bottom w:val="single" w:sz="4" w:space="0" w:color="auto"/>
              <w:right w:val="single" w:sz="4" w:space="0" w:color="auto"/>
            </w:tcBorders>
            <w:vAlign w:val="center"/>
          </w:tcPr>
          <w:p w14:paraId="584B3C95" w14:textId="77777777" w:rsidR="00D01B85" w:rsidRPr="00DA2879" w:rsidRDefault="00D01B85" w:rsidP="00DA2879">
            <w:pPr>
              <w:jc w:val="center"/>
              <w:rPr>
                <w:color w:val="000000"/>
                <w:sz w:val="26"/>
              </w:rPr>
            </w:pPr>
          </w:p>
        </w:tc>
      </w:tr>
      <w:tr w:rsidR="00D01B85" w:rsidRPr="00DA2879" w14:paraId="2DF37303" w14:textId="77777777" w:rsidTr="00DA2879">
        <w:trPr>
          <w:trHeight w:val="3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222F79" w14:textId="7DC87E64" w:rsidR="00D01B85" w:rsidRPr="00DA2879" w:rsidRDefault="00D01B85" w:rsidP="00DA2879">
            <w:pPr>
              <w:jc w:val="center"/>
              <w:rPr>
                <w:color w:val="000000"/>
                <w:sz w:val="26"/>
              </w:rPr>
            </w:pPr>
            <w:r w:rsidRPr="00DA2879">
              <w:rPr>
                <w:color w:val="000000"/>
                <w:sz w:val="22"/>
                <w:szCs w:val="22"/>
              </w:rPr>
              <w:t>Phòng vip</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04840B81" w14:textId="360DB7A4" w:rsidR="00D01B85" w:rsidRPr="00DA2879" w:rsidRDefault="00D01B85" w:rsidP="00DA2879">
            <w:pPr>
              <w:jc w:val="center"/>
              <w:rPr>
                <w:color w:val="000000"/>
                <w:sz w:val="26"/>
              </w:rPr>
            </w:pPr>
            <w:r w:rsidRPr="00DA2879">
              <w:rPr>
                <w:color w:val="000000"/>
                <w:sz w:val="22"/>
                <w:szCs w:val="22"/>
              </w:rPr>
              <w:t>850,000</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58B9FF78" w14:textId="300AA640" w:rsidR="00D01B85" w:rsidRPr="00DA2879" w:rsidRDefault="00D01B85" w:rsidP="00DA2879">
            <w:pPr>
              <w:jc w:val="center"/>
              <w:rPr>
                <w:color w:val="000000"/>
                <w:sz w:val="26"/>
                <w:lang w:val="vi-VN"/>
              </w:rPr>
            </w:pPr>
            <w:r w:rsidRPr="00DA2879">
              <w:rPr>
                <w:color w:val="000000"/>
                <w:sz w:val="26"/>
                <w:lang w:val="vi-VN"/>
              </w:rPr>
              <w:t>1,150,000</w:t>
            </w:r>
          </w:p>
        </w:tc>
        <w:tc>
          <w:tcPr>
            <w:tcW w:w="2975" w:type="dxa"/>
            <w:vMerge/>
            <w:tcBorders>
              <w:left w:val="nil"/>
              <w:bottom w:val="single" w:sz="4" w:space="0" w:color="auto"/>
              <w:right w:val="single" w:sz="4" w:space="0" w:color="auto"/>
            </w:tcBorders>
            <w:shd w:val="clear" w:color="auto" w:fill="auto"/>
            <w:noWrap/>
            <w:vAlign w:val="center"/>
          </w:tcPr>
          <w:p w14:paraId="728A93DB" w14:textId="77777777" w:rsidR="00D01B85" w:rsidRPr="00DA2879" w:rsidRDefault="00D01B85" w:rsidP="00DA2879">
            <w:pPr>
              <w:jc w:val="center"/>
              <w:rPr>
                <w:color w:val="000000"/>
                <w:sz w:val="26"/>
              </w:rPr>
            </w:pPr>
          </w:p>
        </w:tc>
        <w:tc>
          <w:tcPr>
            <w:tcW w:w="1795" w:type="dxa"/>
            <w:tcBorders>
              <w:top w:val="single" w:sz="4" w:space="0" w:color="auto"/>
              <w:left w:val="nil"/>
              <w:bottom w:val="single" w:sz="4" w:space="0" w:color="auto"/>
              <w:right w:val="single" w:sz="4" w:space="0" w:color="auto"/>
            </w:tcBorders>
            <w:vAlign w:val="center"/>
          </w:tcPr>
          <w:p w14:paraId="49571CAA" w14:textId="77777777" w:rsidR="00D01B85" w:rsidRPr="00DA2879" w:rsidRDefault="00D01B85" w:rsidP="00DA2879">
            <w:pPr>
              <w:jc w:val="center"/>
              <w:rPr>
                <w:color w:val="000000"/>
                <w:sz w:val="26"/>
              </w:rPr>
            </w:pPr>
          </w:p>
        </w:tc>
      </w:tr>
      <w:tr w:rsidR="0023608F" w:rsidRPr="00DA2879" w14:paraId="3BC451C4" w14:textId="77777777" w:rsidTr="00DA2879">
        <w:trPr>
          <w:trHeight w:val="183"/>
          <w:jc w:val="center"/>
        </w:trPr>
        <w:tc>
          <w:tcPr>
            <w:tcW w:w="155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1C5C932" w14:textId="474ACD11" w:rsidR="0023608F" w:rsidRPr="00DA2879" w:rsidRDefault="0023608F" w:rsidP="00DA2879">
            <w:pPr>
              <w:jc w:val="center"/>
              <w:rPr>
                <w:color w:val="000000"/>
                <w:sz w:val="26"/>
                <w:lang w:val="vi-VN"/>
              </w:rPr>
            </w:pPr>
            <w:r w:rsidRPr="00DA2879">
              <w:rPr>
                <w:color w:val="000000"/>
                <w:sz w:val="26"/>
                <w:lang w:val="vi-VN"/>
              </w:rPr>
              <w:t>VICTORY DALAT</w:t>
            </w:r>
          </w:p>
        </w:tc>
      </w:tr>
      <w:tr w:rsidR="0023608F" w:rsidRPr="00DA2879" w14:paraId="1039A661" w14:textId="77777777" w:rsidTr="00DA2879">
        <w:trPr>
          <w:trHeight w:val="3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81946E" w14:textId="1BA9F1C0" w:rsidR="0023608F" w:rsidRPr="00DA2879" w:rsidRDefault="0023608F" w:rsidP="00DA2879">
            <w:pPr>
              <w:jc w:val="center"/>
              <w:rPr>
                <w:color w:val="000000"/>
                <w:sz w:val="26"/>
                <w:lang w:val="vi-VN"/>
              </w:rPr>
            </w:pPr>
            <w:r w:rsidRPr="00DA2879">
              <w:rPr>
                <w:color w:val="000000"/>
                <w:sz w:val="26"/>
                <w:lang w:val="vi-VN"/>
              </w:rPr>
              <w:t>Superior 2 người</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07284410" w14:textId="294207ED" w:rsidR="0023608F" w:rsidRPr="00DA2879" w:rsidRDefault="0023608F" w:rsidP="00DA2879">
            <w:pPr>
              <w:jc w:val="center"/>
              <w:rPr>
                <w:color w:val="000000"/>
                <w:sz w:val="26"/>
                <w:lang w:val="vi-VN"/>
              </w:rPr>
            </w:pPr>
            <w:r w:rsidRPr="00DA2879">
              <w:rPr>
                <w:color w:val="000000"/>
                <w:sz w:val="26"/>
                <w:lang w:val="vi-VN"/>
              </w:rPr>
              <w:t>610,000</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2EC7D648" w14:textId="5F402A47" w:rsidR="0023608F" w:rsidRPr="00DA2879" w:rsidRDefault="0023608F" w:rsidP="00DA2879">
            <w:pPr>
              <w:jc w:val="center"/>
              <w:rPr>
                <w:color w:val="000000"/>
                <w:sz w:val="26"/>
                <w:lang w:val="vi-VN"/>
              </w:rPr>
            </w:pPr>
            <w:r w:rsidRPr="00DA2879">
              <w:rPr>
                <w:color w:val="000000"/>
                <w:sz w:val="26"/>
                <w:lang w:val="vi-VN"/>
              </w:rPr>
              <w:t>810,0000</w:t>
            </w:r>
          </w:p>
        </w:tc>
        <w:tc>
          <w:tcPr>
            <w:tcW w:w="2975" w:type="dxa"/>
            <w:vMerge w:val="restart"/>
            <w:tcBorders>
              <w:top w:val="single" w:sz="4" w:space="0" w:color="auto"/>
              <w:left w:val="nil"/>
              <w:right w:val="single" w:sz="4" w:space="0" w:color="auto"/>
            </w:tcBorders>
            <w:shd w:val="clear" w:color="auto" w:fill="auto"/>
            <w:noWrap/>
            <w:vAlign w:val="center"/>
          </w:tcPr>
          <w:p w14:paraId="7C26A9E3" w14:textId="77777777" w:rsidR="0023608F" w:rsidRPr="00DA2879" w:rsidRDefault="0023608F" w:rsidP="00DA2879">
            <w:pPr>
              <w:jc w:val="center"/>
              <w:rPr>
                <w:color w:val="000000"/>
                <w:sz w:val="26"/>
              </w:rPr>
            </w:pPr>
            <w:r w:rsidRPr="00DA2879">
              <w:rPr>
                <w:color w:val="000000"/>
                <w:sz w:val="26"/>
              </w:rPr>
              <w:t>20 Phan Như Thạch</w:t>
            </w:r>
          </w:p>
          <w:p w14:paraId="43745209" w14:textId="7250732E" w:rsidR="0023608F" w:rsidRPr="00DA2879" w:rsidRDefault="0023608F" w:rsidP="00DA2879">
            <w:pPr>
              <w:jc w:val="center"/>
              <w:rPr>
                <w:color w:val="000000"/>
                <w:sz w:val="26"/>
              </w:rPr>
            </w:pPr>
            <w:r w:rsidRPr="00DA2879">
              <w:rPr>
                <w:color w:val="000000"/>
                <w:sz w:val="26"/>
              </w:rPr>
              <w:t>,P1 Tp.Đà Lạt</w:t>
            </w:r>
          </w:p>
        </w:tc>
        <w:tc>
          <w:tcPr>
            <w:tcW w:w="1795" w:type="dxa"/>
            <w:tcBorders>
              <w:top w:val="single" w:sz="4" w:space="0" w:color="auto"/>
              <w:left w:val="nil"/>
              <w:bottom w:val="single" w:sz="4" w:space="0" w:color="auto"/>
              <w:right w:val="single" w:sz="4" w:space="0" w:color="auto"/>
            </w:tcBorders>
            <w:vAlign w:val="center"/>
          </w:tcPr>
          <w:p w14:paraId="607C00DA" w14:textId="77777777" w:rsidR="0023608F" w:rsidRPr="00DA2879" w:rsidRDefault="0023608F" w:rsidP="00DA2879">
            <w:pPr>
              <w:jc w:val="center"/>
              <w:rPr>
                <w:color w:val="000000"/>
                <w:sz w:val="26"/>
              </w:rPr>
            </w:pPr>
          </w:p>
        </w:tc>
      </w:tr>
      <w:tr w:rsidR="0023608F" w:rsidRPr="00DA2879" w14:paraId="3A475ADC" w14:textId="77777777" w:rsidTr="00DA2879">
        <w:trPr>
          <w:trHeight w:val="3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642CB4" w14:textId="61AC0DCB" w:rsidR="0023608F" w:rsidRPr="00DA2879" w:rsidRDefault="0023608F" w:rsidP="00DA2879">
            <w:pPr>
              <w:jc w:val="center"/>
              <w:rPr>
                <w:color w:val="000000"/>
                <w:sz w:val="26"/>
                <w:lang w:val="vi-VN"/>
              </w:rPr>
            </w:pPr>
            <w:r w:rsidRPr="00DA2879">
              <w:rPr>
                <w:color w:val="000000"/>
                <w:sz w:val="26"/>
                <w:lang w:val="vi-VN"/>
              </w:rPr>
              <w:t>Superior 4 người</w:t>
            </w:r>
          </w:p>
          <w:p w14:paraId="0EB0A265" w14:textId="63C944E0" w:rsidR="0023608F" w:rsidRPr="00DA2879" w:rsidRDefault="0023608F" w:rsidP="00DA2879">
            <w:pPr>
              <w:jc w:val="center"/>
              <w:rPr>
                <w:color w:val="000000"/>
                <w:sz w:val="26"/>
                <w:lang w:val="vi-VN"/>
              </w:rPr>
            </w:pP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2952B749" w14:textId="3E31AD44" w:rsidR="0023608F" w:rsidRPr="00DA2879" w:rsidRDefault="0023608F" w:rsidP="00DA2879">
            <w:pPr>
              <w:jc w:val="center"/>
              <w:rPr>
                <w:color w:val="000000"/>
                <w:sz w:val="26"/>
                <w:lang w:val="vi-VN"/>
              </w:rPr>
            </w:pPr>
            <w:r w:rsidRPr="00DA2879">
              <w:rPr>
                <w:color w:val="000000"/>
                <w:sz w:val="26"/>
                <w:lang w:val="vi-VN"/>
              </w:rPr>
              <w:t>890,000</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654E4701" w14:textId="5C2694F1" w:rsidR="0023608F" w:rsidRPr="00DA2879" w:rsidRDefault="0023608F" w:rsidP="00DA2879">
            <w:pPr>
              <w:jc w:val="center"/>
              <w:rPr>
                <w:color w:val="000000"/>
                <w:sz w:val="26"/>
                <w:lang w:val="vi-VN"/>
              </w:rPr>
            </w:pPr>
            <w:r w:rsidRPr="00DA2879">
              <w:rPr>
                <w:color w:val="000000"/>
                <w:sz w:val="26"/>
                <w:lang w:val="vi-VN"/>
              </w:rPr>
              <w:t>1,090,000</w:t>
            </w:r>
          </w:p>
        </w:tc>
        <w:tc>
          <w:tcPr>
            <w:tcW w:w="2975" w:type="dxa"/>
            <w:vMerge/>
            <w:tcBorders>
              <w:left w:val="nil"/>
              <w:right w:val="single" w:sz="4" w:space="0" w:color="auto"/>
            </w:tcBorders>
            <w:shd w:val="clear" w:color="auto" w:fill="auto"/>
            <w:noWrap/>
            <w:vAlign w:val="center"/>
          </w:tcPr>
          <w:p w14:paraId="0706E941" w14:textId="77777777" w:rsidR="0023608F" w:rsidRPr="00DA2879" w:rsidRDefault="0023608F" w:rsidP="00DA2879">
            <w:pPr>
              <w:jc w:val="center"/>
              <w:rPr>
                <w:color w:val="000000"/>
                <w:sz w:val="26"/>
              </w:rPr>
            </w:pPr>
          </w:p>
        </w:tc>
        <w:tc>
          <w:tcPr>
            <w:tcW w:w="1795" w:type="dxa"/>
            <w:tcBorders>
              <w:top w:val="single" w:sz="4" w:space="0" w:color="auto"/>
              <w:left w:val="nil"/>
              <w:bottom w:val="single" w:sz="4" w:space="0" w:color="auto"/>
              <w:right w:val="single" w:sz="4" w:space="0" w:color="auto"/>
            </w:tcBorders>
            <w:vAlign w:val="center"/>
          </w:tcPr>
          <w:p w14:paraId="2F2F07B4" w14:textId="77777777" w:rsidR="0023608F" w:rsidRPr="00DA2879" w:rsidRDefault="0023608F" w:rsidP="00DA2879">
            <w:pPr>
              <w:jc w:val="center"/>
              <w:rPr>
                <w:color w:val="000000"/>
                <w:sz w:val="26"/>
              </w:rPr>
            </w:pPr>
          </w:p>
        </w:tc>
      </w:tr>
      <w:tr w:rsidR="0023608F" w:rsidRPr="00DA2879" w14:paraId="2F5C650F" w14:textId="77777777" w:rsidTr="00DA2879">
        <w:trPr>
          <w:trHeight w:val="3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7574EC" w14:textId="209A03AF" w:rsidR="0023608F" w:rsidRPr="00DA2879" w:rsidRDefault="0023608F" w:rsidP="00DA2879">
            <w:pPr>
              <w:jc w:val="center"/>
              <w:rPr>
                <w:color w:val="000000"/>
                <w:sz w:val="26"/>
                <w:lang w:val="vi-VN"/>
              </w:rPr>
            </w:pPr>
            <w:r w:rsidRPr="00DA2879">
              <w:rPr>
                <w:color w:val="000000"/>
                <w:sz w:val="26"/>
                <w:lang w:val="vi-VN"/>
              </w:rPr>
              <w:t>Deluxe 2 người</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5B137B1E" w14:textId="604D0AD0" w:rsidR="0023608F" w:rsidRPr="00DA2879" w:rsidRDefault="0023608F" w:rsidP="00DA2879">
            <w:pPr>
              <w:jc w:val="center"/>
              <w:rPr>
                <w:color w:val="000000"/>
                <w:sz w:val="26"/>
                <w:lang w:val="vi-VN"/>
              </w:rPr>
            </w:pPr>
            <w:r w:rsidRPr="00DA2879">
              <w:rPr>
                <w:color w:val="000000"/>
                <w:sz w:val="26"/>
                <w:lang w:val="vi-VN"/>
              </w:rPr>
              <w:t>680,000</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156711A2" w14:textId="709C8178" w:rsidR="0023608F" w:rsidRPr="00DA2879" w:rsidRDefault="0023608F" w:rsidP="00DA2879">
            <w:pPr>
              <w:jc w:val="center"/>
              <w:rPr>
                <w:color w:val="000000"/>
                <w:sz w:val="26"/>
                <w:lang w:val="vi-VN"/>
              </w:rPr>
            </w:pPr>
            <w:r w:rsidRPr="00DA2879">
              <w:rPr>
                <w:color w:val="000000"/>
                <w:sz w:val="26"/>
                <w:lang w:val="vi-VN"/>
              </w:rPr>
              <w:t>880,000</w:t>
            </w:r>
          </w:p>
        </w:tc>
        <w:tc>
          <w:tcPr>
            <w:tcW w:w="2975" w:type="dxa"/>
            <w:vMerge/>
            <w:tcBorders>
              <w:left w:val="nil"/>
              <w:right w:val="single" w:sz="4" w:space="0" w:color="auto"/>
            </w:tcBorders>
            <w:shd w:val="clear" w:color="auto" w:fill="auto"/>
            <w:noWrap/>
            <w:vAlign w:val="center"/>
          </w:tcPr>
          <w:p w14:paraId="2E1C1E43" w14:textId="77777777" w:rsidR="0023608F" w:rsidRPr="00DA2879" w:rsidRDefault="0023608F" w:rsidP="00DA2879">
            <w:pPr>
              <w:jc w:val="center"/>
              <w:rPr>
                <w:color w:val="000000"/>
                <w:sz w:val="26"/>
              </w:rPr>
            </w:pPr>
          </w:p>
        </w:tc>
        <w:tc>
          <w:tcPr>
            <w:tcW w:w="1795" w:type="dxa"/>
            <w:tcBorders>
              <w:top w:val="single" w:sz="4" w:space="0" w:color="auto"/>
              <w:left w:val="nil"/>
              <w:bottom w:val="single" w:sz="4" w:space="0" w:color="auto"/>
              <w:right w:val="single" w:sz="4" w:space="0" w:color="auto"/>
            </w:tcBorders>
            <w:vAlign w:val="center"/>
          </w:tcPr>
          <w:p w14:paraId="07C1C2D7" w14:textId="77777777" w:rsidR="0023608F" w:rsidRPr="00DA2879" w:rsidRDefault="0023608F" w:rsidP="00DA2879">
            <w:pPr>
              <w:jc w:val="center"/>
              <w:rPr>
                <w:color w:val="000000"/>
                <w:sz w:val="26"/>
              </w:rPr>
            </w:pPr>
          </w:p>
        </w:tc>
      </w:tr>
      <w:tr w:rsidR="0023608F" w:rsidRPr="00DA2879" w14:paraId="6EF2AE39" w14:textId="77777777" w:rsidTr="00DA2879">
        <w:trPr>
          <w:trHeight w:val="3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8B119F" w14:textId="4F8C095F" w:rsidR="0023608F" w:rsidRPr="00DA2879" w:rsidRDefault="0023608F" w:rsidP="00DA2879">
            <w:pPr>
              <w:jc w:val="center"/>
              <w:rPr>
                <w:color w:val="000000"/>
                <w:sz w:val="26"/>
                <w:lang w:val="vi-VN"/>
              </w:rPr>
            </w:pPr>
            <w:r w:rsidRPr="00DA2879">
              <w:rPr>
                <w:color w:val="000000"/>
                <w:sz w:val="26"/>
                <w:lang w:val="vi-VN"/>
              </w:rPr>
              <w:t>Deluxe 4 người</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022FDE0D" w14:textId="1474323A" w:rsidR="0023608F" w:rsidRPr="00DA2879" w:rsidRDefault="0023608F" w:rsidP="00DA2879">
            <w:pPr>
              <w:jc w:val="center"/>
              <w:rPr>
                <w:color w:val="000000"/>
                <w:sz w:val="26"/>
                <w:lang w:val="vi-VN"/>
              </w:rPr>
            </w:pPr>
            <w:r w:rsidRPr="00DA2879">
              <w:rPr>
                <w:color w:val="000000"/>
                <w:sz w:val="26"/>
                <w:lang w:val="vi-VN"/>
              </w:rPr>
              <w:t>980,000</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016651AC" w14:textId="25F7ADFC" w:rsidR="0023608F" w:rsidRPr="00DA2879" w:rsidRDefault="0023608F" w:rsidP="00DA2879">
            <w:pPr>
              <w:jc w:val="center"/>
              <w:rPr>
                <w:color w:val="000000"/>
                <w:sz w:val="26"/>
                <w:lang w:val="vi-VN"/>
              </w:rPr>
            </w:pPr>
            <w:r w:rsidRPr="00DA2879">
              <w:rPr>
                <w:color w:val="000000"/>
                <w:sz w:val="26"/>
                <w:lang w:val="vi-VN"/>
              </w:rPr>
              <w:t>1,280,000</w:t>
            </w:r>
          </w:p>
        </w:tc>
        <w:tc>
          <w:tcPr>
            <w:tcW w:w="2975" w:type="dxa"/>
            <w:vMerge/>
            <w:tcBorders>
              <w:left w:val="nil"/>
              <w:bottom w:val="single" w:sz="4" w:space="0" w:color="auto"/>
              <w:right w:val="single" w:sz="4" w:space="0" w:color="auto"/>
            </w:tcBorders>
            <w:shd w:val="clear" w:color="auto" w:fill="auto"/>
            <w:noWrap/>
            <w:vAlign w:val="center"/>
          </w:tcPr>
          <w:p w14:paraId="4D57E8C3" w14:textId="77777777" w:rsidR="0023608F" w:rsidRPr="00DA2879" w:rsidRDefault="0023608F" w:rsidP="00DA2879">
            <w:pPr>
              <w:jc w:val="center"/>
              <w:rPr>
                <w:color w:val="000000"/>
                <w:sz w:val="26"/>
              </w:rPr>
            </w:pPr>
          </w:p>
        </w:tc>
        <w:tc>
          <w:tcPr>
            <w:tcW w:w="1795" w:type="dxa"/>
            <w:tcBorders>
              <w:top w:val="single" w:sz="4" w:space="0" w:color="auto"/>
              <w:left w:val="nil"/>
              <w:bottom w:val="single" w:sz="4" w:space="0" w:color="auto"/>
              <w:right w:val="single" w:sz="4" w:space="0" w:color="auto"/>
            </w:tcBorders>
            <w:vAlign w:val="center"/>
          </w:tcPr>
          <w:p w14:paraId="408950EF" w14:textId="77777777" w:rsidR="0023608F" w:rsidRPr="00DA2879" w:rsidRDefault="0023608F" w:rsidP="00DA2879">
            <w:pPr>
              <w:jc w:val="center"/>
              <w:rPr>
                <w:color w:val="000000"/>
                <w:sz w:val="26"/>
              </w:rPr>
            </w:pPr>
          </w:p>
        </w:tc>
      </w:tr>
      <w:tr w:rsidR="0023608F" w:rsidRPr="00DA2879" w14:paraId="49EEF962" w14:textId="77777777" w:rsidTr="00DA2879">
        <w:trPr>
          <w:trHeight w:val="360"/>
          <w:jc w:val="center"/>
        </w:trPr>
        <w:tc>
          <w:tcPr>
            <w:tcW w:w="155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10F7B04" w14:textId="172C5C11" w:rsidR="0023608F" w:rsidRPr="00DA2879" w:rsidRDefault="0023608F" w:rsidP="00DA2879">
            <w:pPr>
              <w:jc w:val="center"/>
              <w:rPr>
                <w:color w:val="000000"/>
                <w:sz w:val="26"/>
                <w:lang w:val="vi-VN"/>
              </w:rPr>
            </w:pPr>
            <w:r w:rsidRPr="00DA2879">
              <w:rPr>
                <w:color w:val="000000"/>
                <w:sz w:val="26"/>
                <w:lang w:val="vi-VN"/>
              </w:rPr>
              <w:t>NGỌC PHÁT ĐÀ LẠT</w:t>
            </w:r>
          </w:p>
        </w:tc>
      </w:tr>
      <w:tr w:rsidR="004D3E07" w:rsidRPr="00DA2879" w14:paraId="1C43D59C" w14:textId="77777777" w:rsidTr="00DA2879">
        <w:trPr>
          <w:trHeight w:val="3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AA97C" w14:textId="4A504F36" w:rsidR="004D3E07" w:rsidRPr="00DA2879" w:rsidRDefault="004D3E07" w:rsidP="00DA2879">
            <w:pPr>
              <w:jc w:val="center"/>
              <w:rPr>
                <w:color w:val="000000"/>
                <w:sz w:val="26"/>
              </w:rPr>
            </w:pPr>
            <w:r w:rsidRPr="00DA2879">
              <w:rPr>
                <w:color w:val="000000"/>
                <w:sz w:val="26"/>
              </w:rPr>
              <w:t>Phòng Standard 2 khách ( 16 phòng )</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14:paraId="7974D9CD" w14:textId="23F4B641" w:rsidR="004D3E07" w:rsidRPr="00DA2879" w:rsidRDefault="004D3E07" w:rsidP="00DA2879">
            <w:pPr>
              <w:jc w:val="center"/>
              <w:rPr>
                <w:color w:val="000000"/>
                <w:sz w:val="26"/>
              </w:rPr>
            </w:pPr>
            <w:r w:rsidRPr="00DA2879">
              <w:rPr>
                <w:color w:val="000000"/>
                <w:sz w:val="26"/>
              </w:rPr>
              <w:t>1,090,000</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12D492EC" w14:textId="7727CF65" w:rsidR="004D3E07" w:rsidRPr="00DA2879" w:rsidRDefault="004D3E07" w:rsidP="00DA2879">
            <w:pPr>
              <w:jc w:val="center"/>
              <w:rPr>
                <w:color w:val="000000"/>
                <w:sz w:val="26"/>
              </w:rPr>
            </w:pPr>
            <w:r w:rsidRPr="00DA2879">
              <w:rPr>
                <w:color w:val="000000"/>
                <w:sz w:val="26"/>
              </w:rPr>
              <w:t>1,300,000</w:t>
            </w:r>
          </w:p>
        </w:tc>
        <w:tc>
          <w:tcPr>
            <w:tcW w:w="2975" w:type="dxa"/>
            <w:vMerge w:val="restart"/>
            <w:tcBorders>
              <w:top w:val="single" w:sz="4" w:space="0" w:color="auto"/>
              <w:left w:val="nil"/>
              <w:right w:val="single" w:sz="4" w:space="0" w:color="auto"/>
            </w:tcBorders>
            <w:shd w:val="clear" w:color="auto" w:fill="auto"/>
            <w:noWrap/>
            <w:vAlign w:val="center"/>
            <w:hideMark/>
          </w:tcPr>
          <w:p w14:paraId="00152E8C" w14:textId="02885AF6" w:rsidR="004D3E07" w:rsidRPr="00DA2879" w:rsidRDefault="004D3E07" w:rsidP="00DA2879">
            <w:pPr>
              <w:jc w:val="center"/>
              <w:rPr>
                <w:i/>
                <w:sz w:val="26"/>
                <w:lang w:val="vi-VN"/>
              </w:rPr>
            </w:pPr>
            <w:r w:rsidRPr="00DA2879">
              <w:rPr>
                <w:i/>
                <w:sz w:val="26"/>
                <w:lang w:val="vi-VN"/>
              </w:rPr>
              <w:t>Số 10 Hồ Tùng Mậu, TP Đà Lạt Phone: 02633.683979</w:t>
            </w:r>
          </w:p>
          <w:p w14:paraId="47A756EC" w14:textId="44164E02" w:rsidR="004D3E07" w:rsidRPr="00DA2879" w:rsidRDefault="004D3E07" w:rsidP="00DA2879">
            <w:pPr>
              <w:jc w:val="center"/>
              <w:rPr>
                <w:color w:val="000000"/>
                <w:sz w:val="26"/>
              </w:rPr>
            </w:pPr>
          </w:p>
        </w:tc>
        <w:tc>
          <w:tcPr>
            <w:tcW w:w="1795" w:type="dxa"/>
            <w:vMerge w:val="restart"/>
            <w:tcBorders>
              <w:top w:val="single" w:sz="4" w:space="0" w:color="auto"/>
              <w:left w:val="nil"/>
              <w:right w:val="single" w:sz="4" w:space="0" w:color="auto"/>
            </w:tcBorders>
            <w:vAlign w:val="center"/>
          </w:tcPr>
          <w:p w14:paraId="79BE8010" w14:textId="77777777" w:rsidR="004D3E07" w:rsidRPr="00DA2879" w:rsidRDefault="004D3E07" w:rsidP="00DA2879">
            <w:pPr>
              <w:jc w:val="center"/>
              <w:rPr>
                <w:color w:val="000000"/>
                <w:sz w:val="26"/>
              </w:rPr>
            </w:pPr>
            <w:r w:rsidRPr="00DA2879">
              <w:rPr>
                <w:color w:val="000000"/>
                <w:sz w:val="26"/>
              </w:rPr>
              <w:t>Bao gồm ăn sáng</w:t>
            </w:r>
          </w:p>
        </w:tc>
      </w:tr>
      <w:tr w:rsidR="004D3E07" w:rsidRPr="00DA2879" w14:paraId="08B67584" w14:textId="77777777" w:rsidTr="00DA2879">
        <w:trPr>
          <w:trHeight w:val="360"/>
          <w:jc w:val="center"/>
        </w:trPr>
        <w:tc>
          <w:tcPr>
            <w:tcW w:w="5485" w:type="dxa"/>
            <w:tcBorders>
              <w:top w:val="nil"/>
              <w:left w:val="single" w:sz="4" w:space="0" w:color="auto"/>
              <w:bottom w:val="single" w:sz="4" w:space="0" w:color="auto"/>
              <w:right w:val="single" w:sz="4" w:space="0" w:color="auto"/>
            </w:tcBorders>
            <w:shd w:val="clear" w:color="auto" w:fill="auto"/>
            <w:noWrap/>
            <w:vAlign w:val="center"/>
            <w:hideMark/>
          </w:tcPr>
          <w:p w14:paraId="71667572" w14:textId="26BB76E0" w:rsidR="004D3E07" w:rsidRPr="00DA2879" w:rsidRDefault="004D3E07" w:rsidP="00DA2879">
            <w:pPr>
              <w:jc w:val="center"/>
              <w:rPr>
                <w:color w:val="000000"/>
                <w:sz w:val="26"/>
              </w:rPr>
            </w:pPr>
            <w:r w:rsidRPr="00DA2879">
              <w:rPr>
                <w:color w:val="000000"/>
                <w:sz w:val="26"/>
              </w:rPr>
              <w:t>Phòng Standard 3 khách(  15 phòng )</w:t>
            </w:r>
          </w:p>
        </w:tc>
        <w:tc>
          <w:tcPr>
            <w:tcW w:w="2520" w:type="dxa"/>
            <w:tcBorders>
              <w:top w:val="nil"/>
              <w:left w:val="nil"/>
              <w:bottom w:val="single" w:sz="4" w:space="0" w:color="auto"/>
              <w:right w:val="single" w:sz="4" w:space="0" w:color="auto"/>
            </w:tcBorders>
            <w:shd w:val="clear" w:color="auto" w:fill="auto"/>
            <w:noWrap/>
            <w:vAlign w:val="center"/>
            <w:hideMark/>
          </w:tcPr>
          <w:p w14:paraId="02B483F7" w14:textId="35BA7054" w:rsidR="004D3E07" w:rsidRPr="00DA2879" w:rsidRDefault="004D3E07" w:rsidP="00DA2879">
            <w:pPr>
              <w:jc w:val="center"/>
              <w:rPr>
                <w:color w:val="000000"/>
                <w:sz w:val="26"/>
              </w:rPr>
            </w:pPr>
            <w:r w:rsidRPr="00DA2879">
              <w:rPr>
                <w:color w:val="000000"/>
                <w:sz w:val="26"/>
              </w:rPr>
              <w:t>1,490,000</w:t>
            </w:r>
          </w:p>
        </w:tc>
        <w:tc>
          <w:tcPr>
            <w:tcW w:w="2790" w:type="dxa"/>
            <w:tcBorders>
              <w:top w:val="nil"/>
              <w:left w:val="nil"/>
              <w:bottom w:val="single" w:sz="4" w:space="0" w:color="auto"/>
              <w:right w:val="single" w:sz="4" w:space="0" w:color="auto"/>
            </w:tcBorders>
            <w:shd w:val="clear" w:color="auto" w:fill="auto"/>
            <w:noWrap/>
            <w:vAlign w:val="center"/>
            <w:hideMark/>
          </w:tcPr>
          <w:p w14:paraId="62373D6C" w14:textId="1DE7A1C0" w:rsidR="004D3E07" w:rsidRPr="00DA2879" w:rsidRDefault="004D3E07" w:rsidP="00DA2879">
            <w:pPr>
              <w:jc w:val="center"/>
              <w:rPr>
                <w:color w:val="000000"/>
                <w:sz w:val="26"/>
              </w:rPr>
            </w:pPr>
            <w:r w:rsidRPr="00DA2879">
              <w:rPr>
                <w:color w:val="000000"/>
                <w:sz w:val="26"/>
              </w:rPr>
              <w:t>1,795,000</w:t>
            </w:r>
          </w:p>
        </w:tc>
        <w:tc>
          <w:tcPr>
            <w:tcW w:w="2975" w:type="dxa"/>
            <w:vMerge/>
            <w:tcBorders>
              <w:left w:val="nil"/>
              <w:right w:val="single" w:sz="4" w:space="0" w:color="auto"/>
            </w:tcBorders>
            <w:shd w:val="clear" w:color="auto" w:fill="auto"/>
            <w:noWrap/>
            <w:vAlign w:val="center"/>
            <w:hideMark/>
          </w:tcPr>
          <w:p w14:paraId="7C3C35E5" w14:textId="77777777" w:rsidR="004D3E07" w:rsidRPr="00DA2879" w:rsidRDefault="004D3E07" w:rsidP="00DA2879">
            <w:pPr>
              <w:jc w:val="center"/>
              <w:rPr>
                <w:color w:val="000000"/>
                <w:sz w:val="26"/>
              </w:rPr>
            </w:pPr>
          </w:p>
        </w:tc>
        <w:tc>
          <w:tcPr>
            <w:tcW w:w="1795" w:type="dxa"/>
            <w:vMerge/>
            <w:tcBorders>
              <w:left w:val="nil"/>
              <w:right w:val="single" w:sz="4" w:space="0" w:color="auto"/>
            </w:tcBorders>
            <w:vAlign w:val="center"/>
          </w:tcPr>
          <w:p w14:paraId="2CEC84FC" w14:textId="77777777" w:rsidR="004D3E07" w:rsidRPr="00DA2879" w:rsidRDefault="004D3E07" w:rsidP="00DA2879">
            <w:pPr>
              <w:jc w:val="center"/>
              <w:rPr>
                <w:color w:val="000000"/>
                <w:sz w:val="26"/>
              </w:rPr>
            </w:pPr>
          </w:p>
        </w:tc>
      </w:tr>
      <w:tr w:rsidR="004D3E07" w:rsidRPr="00DA2879" w14:paraId="6E0F7174" w14:textId="77777777" w:rsidTr="00DA2879">
        <w:trPr>
          <w:trHeight w:val="360"/>
          <w:jc w:val="center"/>
        </w:trPr>
        <w:tc>
          <w:tcPr>
            <w:tcW w:w="5485" w:type="dxa"/>
            <w:tcBorders>
              <w:top w:val="nil"/>
              <w:left w:val="single" w:sz="4" w:space="0" w:color="auto"/>
              <w:bottom w:val="single" w:sz="4" w:space="0" w:color="auto"/>
              <w:right w:val="single" w:sz="4" w:space="0" w:color="auto"/>
            </w:tcBorders>
            <w:shd w:val="clear" w:color="auto" w:fill="auto"/>
            <w:noWrap/>
            <w:vAlign w:val="center"/>
            <w:hideMark/>
          </w:tcPr>
          <w:p w14:paraId="5AC704BF" w14:textId="5A34F8D9" w:rsidR="004D3E07" w:rsidRPr="00DA2879" w:rsidRDefault="004D3E07" w:rsidP="00DA2879">
            <w:pPr>
              <w:jc w:val="center"/>
              <w:rPr>
                <w:color w:val="000000"/>
                <w:sz w:val="26"/>
              </w:rPr>
            </w:pPr>
            <w:r w:rsidRPr="00DA2879">
              <w:rPr>
                <w:color w:val="000000"/>
                <w:sz w:val="26"/>
              </w:rPr>
              <w:t>Phòng superior 2 khách ( 22 phong)</w:t>
            </w:r>
          </w:p>
        </w:tc>
        <w:tc>
          <w:tcPr>
            <w:tcW w:w="2520" w:type="dxa"/>
            <w:tcBorders>
              <w:top w:val="nil"/>
              <w:left w:val="nil"/>
              <w:bottom w:val="single" w:sz="4" w:space="0" w:color="auto"/>
              <w:right w:val="single" w:sz="4" w:space="0" w:color="auto"/>
            </w:tcBorders>
            <w:shd w:val="clear" w:color="auto" w:fill="auto"/>
            <w:noWrap/>
            <w:vAlign w:val="center"/>
            <w:hideMark/>
          </w:tcPr>
          <w:p w14:paraId="200DEB48" w14:textId="2E192C96" w:rsidR="004D3E07" w:rsidRPr="00DA2879" w:rsidRDefault="004D3E07" w:rsidP="00DA2879">
            <w:pPr>
              <w:jc w:val="center"/>
              <w:rPr>
                <w:color w:val="000000"/>
                <w:sz w:val="26"/>
              </w:rPr>
            </w:pPr>
            <w:r w:rsidRPr="00DA2879">
              <w:rPr>
                <w:color w:val="000000"/>
                <w:sz w:val="26"/>
              </w:rPr>
              <w:t>1,190,000</w:t>
            </w:r>
          </w:p>
        </w:tc>
        <w:tc>
          <w:tcPr>
            <w:tcW w:w="2790" w:type="dxa"/>
            <w:tcBorders>
              <w:top w:val="nil"/>
              <w:left w:val="nil"/>
              <w:bottom w:val="single" w:sz="4" w:space="0" w:color="auto"/>
              <w:right w:val="single" w:sz="4" w:space="0" w:color="auto"/>
            </w:tcBorders>
            <w:shd w:val="clear" w:color="auto" w:fill="auto"/>
            <w:noWrap/>
            <w:vAlign w:val="center"/>
            <w:hideMark/>
          </w:tcPr>
          <w:p w14:paraId="5107DF1B" w14:textId="50E01BF7" w:rsidR="004D3E07" w:rsidRPr="00DA2879" w:rsidRDefault="004D3E07" w:rsidP="00DA2879">
            <w:pPr>
              <w:jc w:val="center"/>
              <w:rPr>
                <w:color w:val="000000"/>
                <w:sz w:val="26"/>
              </w:rPr>
            </w:pPr>
            <w:r w:rsidRPr="00DA2879">
              <w:rPr>
                <w:color w:val="000000"/>
                <w:sz w:val="26"/>
              </w:rPr>
              <w:t>1,450,000</w:t>
            </w:r>
          </w:p>
        </w:tc>
        <w:tc>
          <w:tcPr>
            <w:tcW w:w="2975" w:type="dxa"/>
            <w:vMerge/>
            <w:tcBorders>
              <w:left w:val="nil"/>
              <w:bottom w:val="single" w:sz="4" w:space="0" w:color="auto"/>
              <w:right w:val="single" w:sz="4" w:space="0" w:color="auto"/>
            </w:tcBorders>
            <w:shd w:val="clear" w:color="auto" w:fill="auto"/>
            <w:noWrap/>
            <w:vAlign w:val="center"/>
            <w:hideMark/>
          </w:tcPr>
          <w:p w14:paraId="3606E042" w14:textId="77777777" w:rsidR="004D3E07" w:rsidRPr="00DA2879" w:rsidRDefault="004D3E07" w:rsidP="00DA2879">
            <w:pPr>
              <w:jc w:val="center"/>
              <w:rPr>
                <w:color w:val="000000"/>
                <w:sz w:val="26"/>
              </w:rPr>
            </w:pPr>
          </w:p>
        </w:tc>
        <w:tc>
          <w:tcPr>
            <w:tcW w:w="1795" w:type="dxa"/>
            <w:vMerge/>
            <w:tcBorders>
              <w:left w:val="nil"/>
              <w:right w:val="single" w:sz="4" w:space="0" w:color="auto"/>
            </w:tcBorders>
            <w:vAlign w:val="center"/>
          </w:tcPr>
          <w:p w14:paraId="40D60876" w14:textId="77777777" w:rsidR="004D3E07" w:rsidRPr="00DA2879" w:rsidRDefault="004D3E07" w:rsidP="00DA2879">
            <w:pPr>
              <w:jc w:val="center"/>
              <w:rPr>
                <w:color w:val="000000"/>
                <w:sz w:val="26"/>
              </w:rPr>
            </w:pPr>
          </w:p>
        </w:tc>
      </w:tr>
      <w:tr w:rsidR="004D3E07" w:rsidRPr="00DA2879" w14:paraId="0FC09B78" w14:textId="77777777" w:rsidTr="00DA2879">
        <w:trPr>
          <w:trHeight w:val="360"/>
          <w:jc w:val="center"/>
        </w:trPr>
        <w:tc>
          <w:tcPr>
            <w:tcW w:w="5485" w:type="dxa"/>
            <w:tcBorders>
              <w:top w:val="nil"/>
              <w:left w:val="single" w:sz="4" w:space="0" w:color="auto"/>
              <w:bottom w:val="single" w:sz="4" w:space="0" w:color="auto"/>
              <w:right w:val="single" w:sz="4" w:space="0" w:color="auto"/>
            </w:tcBorders>
            <w:shd w:val="clear" w:color="auto" w:fill="auto"/>
            <w:noWrap/>
            <w:vAlign w:val="center"/>
            <w:hideMark/>
          </w:tcPr>
          <w:p w14:paraId="61806021" w14:textId="409DA66D" w:rsidR="004D3E07" w:rsidRPr="00DA2879" w:rsidRDefault="004D3E07" w:rsidP="00DA2879">
            <w:pPr>
              <w:jc w:val="center"/>
              <w:rPr>
                <w:color w:val="000000"/>
                <w:sz w:val="26"/>
              </w:rPr>
            </w:pPr>
            <w:r w:rsidRPr="00DA2879">
              <w:rPr>
                <w:color w:val="000000"/>
                <w:sz w:val="26"/>
              </w:rPr>
              <w:t>Phòng superior 3 khách ( 6 phong)</w:t>
            </w:r>
          </w:p>
        </w:tc>
        <w:tc>
          <w:tcPr>
            <w:tcW w:w="2520" w:type="dxa"/>
            <w:tcBorders>
              <w:top w:val="nil"/>
              <w:left w:val="nil"/>
              <w:bottom w:val="single" w:sz="4" w:space="0" w:color="auto"/>
              <w:right w:val="single" w:sz="4" w:space="0" w:color="auto"/>
            </w:tcBorders>
            <w:shd w:val="clear" w:color="auto" w:fill="auto"/>
            <w:noWrap/>
            <w:vAlign w:val="center"/>
            <w:hideMark/>
          </w:tcPr>
          <w:p w14:paraId="14F4CEE6" w14:textId="4268EA79" w:rsidR="004D3E07" w:rsidRPr="00DA2879" w:rsidRDefault="004D3E07" w:rsidP="00DA2879">
            <w:pPr>
              <w:jc w:val="center"/>
              <w:rPr>
                <w:color w:val="000000"/>
                <w:sz w:val="26"/>
              </w:rPr>
            </w:pPr>
            <w:r w:rsidRPr="00DA2879">
              <w:rPr>
                <w:color w:val="000000"/>
                <w:sz w:val="26"/>
              </w:rPr>
              <w:t>1,590,000</w:t>
            </w:r>
          </w:p>
        </w:tc>
        <w:tc>
          <w:tcPr>
            <w:tcW w:w="2790" w:type="dxa"/>
            <w:tcBorders>
              <w:top w:val="nil"/>
              <w:left w:val="nil"/>
              <w:bottom w:val="single" w:sz="4" w:space="0" w:color="auto"/>
              <w:right w:val="single" w:sz="4" w:space="0" w:color="auto"/>
            </w:tcBorders>
            <w:shd w:val="clear" w:color="auto" w:fill="auto"/>
            <w:noWrap/>
            <w:vAlign w:val="center"/>
            <w:hideMark/>
          </w:tcPr>
          <w:p w14:paraId="0EB1F92B" w14:textId="3D3AD382" w:rsidR="004D3E07" w:rsidRPr="00DA2879" w:rsidRDefault="004D3E07" w:rsidP="00DA2879">
            <w:pPr>
              <w:jc w:val="center"/>
              <w:rPr>
                <w:color w:val="000000"/>
                <w:sz w:val="26"/>
              </w:rPr>
            </w:pPr>
            <w:r w:rsidRPr="00DA2879">
              <w:rPr>
                <w:color w:val="000000"/>
                <w:sz w:val="26"/>
              </w:rPr>
              <w:t>1,945,000</w:t>
            </w:r>
          </w:p>
        </w:tc>
        <w:tc>
          <w:tcPr>
            <w:tcW w:w="2975" w:type="dxa"/>
            <w:tcBorders>
              <w:top w:val="nil"/>
              <w:left w:val="nil"/>
              <w:bottom w:val="single" w:sz="4" w:space="0" w:color="auto"/>
              <w:right w:val="single" w:sz="4" w:space="0" w:color="auto"/>
            </w:tcBorders>
            <w:shd w:val="clear" w:color="auto" w:fill="auto"/>
            <w:noWrap/>
            <w:vAlign w:val="center"/>
            <w:hideMark/>
          </w:tcPr>
          <w:p w14:paraId="5CB08F28" w14:textId="14D0EBBC" w:rsidR="004D3E07" w:rsidRPr="00DA2879" w:rsidRDefault="004D3E07" w:rsidP="00DA2879">
            <w:pPr>
              <w:jc w:val="center"/>
              <w:rPr>
                <w:color w:val="000000"/>
                <w:sz w:val="26"/>
              </w:rPr>
            </w:pPr>
          </w:p>
        </w:tc>
        <w:tc>
          <w:tcPr>
            <w:tcW w:w="1795" w:type="dxa"/>
            <w:vMerge/>
            <w:tcBorders>
              <w:left w:val="nil"/>
              <w:right w:val="single" w:sz="4" w:space="0" w:color="auto"/>
            </w:tcBorders>
            <w:vAlign w:val="center"/>
          </w:tcPr>
          <w:p w14:paraId="7C70D5A2" w14:textId="77777777" w:rsidR="004D3E07" w:rsidRPr="00DA2879" w:rsidRDefault="004D3E07" w:rsidP="00DA2879">
            <w:pPr>
              <w:jc w:val="center"/>
              <w:rPr>
                <w:color w:val="000000"/>
                <w:sz w:val="26"/>
              </w:rPr>
            </w:pPr>
          </w:p>
        </w:tc>
      </w:tr>
      <w:tr w:rsidR="004D3E07" w:rsidRPr="00DA2879" w14:paraId="3ED59AFB" w14:textId="77777777" w:rsidTr="00DA2879">
        <w:trPr>
          <w:trHeight w:val="360"/>
          <w:jc w:val="center"/>
        </w:trPr>
        <w:tc>
          <w:tcPr>
            <w:tcW w:w="5485" w:type="dxa"/>
            <w:tcBorders>
              <w:top w:val="nil"/>
              <w:left w:val="single" w:sz="4" w:space="0" w:color="auto"/>
              <w:bottom w:val="single" w:sz="4" w:space="0" w:color="auto"/>
              <w:right w:val="single" w:sz="4" w:space="0" w:color="auto"/>
            </w:tcBorders>
            <w:shd w:val="clear" w:color="auto" w:fill="auto"/>
            <w:noWrap/>
            <w:vAlign w:val="center"/>
            <w:hideMark/>
          </w:tcPr>
          <w:p w14:paraId="6B19088F" w14:textId="2DF0460B" w:rsidR="004D3E07" w:rsidRPr="00DA2879" w:rsidRDefault="004D3E07" w:rsidP="00DA2879">
            <w:pPr>
              <w:jc w:val="center"/>
              <w:rPr>
                <w:color w:val="000000"/>
                <w:sz w:val="26"/>
              </w:rPr>
            </w:pPr>
            <w:r w:rsidRPr="00DA2879">
              <w:rPr>
                <w:color w:val="000000"/>
                <w:sz w:val="26"/>
              </w:rPr>
              <w:t>Phòng deluxe 2 khách ( 3 phòng )</w:t>
            </w:r>
          </w:p>
        </w:tc>
        <w:tc>
          <w:tcPr>
            <w:tcW w:w="2520" w:type="dxa"/>
            <w:tcBorders>
              <w:top w:val="nil"/>
              <w:left w:val="nil"/>
              <w:bottom w:val="single" w:sz="4" w:space="0" w:color="auto"/>
              <w:right w:val="single" w:sz="4" w:space="0" w:color="auto"/>
            </w:tcBorders>
            <w:shd w:val="clear" w:color="auto" w:fill="auto"/>
            <w:noWrap/>
            <w:vAlign w:val="center"/>
            <w:hideMark/>
          </w:tcPr>
          <w:p w14:paraId="3A6A381B" w14:textId="423623BB" w:rsidR="004D3E07" w:rsidRPr="00DA2879" w:rsidRDefault="004D3E07" w:rsidP="00DA2879">
            <w:pPr>
              <w:jc w:val="center"/>
              <w:rPr>
                <w:color w:val="000000"/>
                <w:sz w:val="26"/>
              </w:rPr>
            </w:pPr>
            <w:r w:rsidRPr="00DA2879">
              <w:rPr>
                <w:color w:val="000000"/>
                <w:sz w:val="26"/>
              </w:rPr>
              <w:t>1,890,000</w:t>
            </w:r>
          </w:p>
        </w:tc>
        <w:tc>
          <w:tcPr>
            <w:tcW w:w="2790" w:type="dxa"/>
            <w:tcBorders>
              <w:top w:val="nil"/>
              <w:left w:val="nil"/>
              <w:bottom w:val="single" w:sz="4" w:space="0" w:color="auto"/>
              <w:right w:val="single" w:sz="4" w:space="0" w:color="auto"/>
            </w:tcBorders>
            <w:shd w:val="clear" w:color="auto" w:fill="auto"/>
            <w:noWrap/>
            <w:vAlign w:val="center"/>
            <w:hideMark/>
          </w:tcPr>
          <w:p w14:paraId="17F73BDA" w14:textId="197092E2" w:rsidR="004D3E07" w:rsidRPr="00DA2879" w:rsidRDefault="004D3E07" w:rsidP="00DA2879">
            <w:pPr>
              <w:jc w:val="center"/>
              <w:rPr>
                <w:color w:val="000000"/>
                <w:sz w:val="26"/>
              </w:rPr>
            </w:pPr>
            <w:r w:rsidRPr="00DA2879">
              <w:rPr>
                <w:color w:val="000000"/>
                <w:sz w:val="26"/>
              </w:rPr>
              <w:t>2,050,000</w:t>
            </w:r>
          </w:p>
        </w:tc>
        <w:tc>
          <w:tcPr>
            <w:tcW w:w="2975" w:type="dxa"/>
            <w:tcBorders>
              <w:top w:val="nil"/>
              <w:left w:val="nil"/>
              <w:bottom w:val="single" w:sz="4" w:space="0" w:color="auto"/>
              <w:right w:val="single" w:sz="4" w:space="0" w:color="auto"/>
            </w:tcBorders>
            <w:shd w:val="clear" w:color="auto" w:fill="auto"/>
            <w:noWrap/>
            <w:vAlign w:val="center"/>
            <w:hideMark/>
          </w:tcPr>
          <w:p w14:paraId="02BFDE16" w14:textId="0EBFA805" w:rsidR="004D3E07" w:rsidRPr="00DA2879" w:rsidRDefault="004D3E07" w:rsidP="00DA2879">
            <w:pPr>
              <w:jc w:val="center"/>
              <w:rPr>
                <w:color w:val="000000"/>
                <w:sz w:val="26"/>
              </w:rPr>
            </w:pPr>
          </w:p>
        </w:tc>
        <w:tc>
          <w:tcPr>
            <w:tcW w:w="1795" w:type="dxa"/>
            <w:vMerge/>
            <w:tcBorders>
              <w:left w:val="nil"/>
              <w:right w:val="single" w:sz="4" w:space="0" w:color="auto"/>
            </w:tcBorders>
            <w:vAlign w:val="center"/>
          </w:tcPr>
          <w:p w14:paraId="15B794D6" w14:textId="77777777" w:rsidR="004D3E07" w:rsidRPr="00DA2879" w:rsidRDefault="004D3E07" w:rsidP="00DA2879">
            <w:pPr>
              <w:jc w:val="center"/>
              <w:rPr>
                <w:color w:val="000000"/>
                <w:sz w:val="26"/>
              </w:rPr>
            </w:pPr>
          </w:p>
        </w:tc>
      </w:tr>
      <w:tr w:rsidR="004D3E07" w:rsidRPr="00DA2879" w14:paraId="7D1B0FBF" w14:textId="77777777" w:rsidTr="00DA2879">
        <w:trPr>
          <w:trHeight w:val="73"/>
          <w:jc w:val="center"/>
        </w:trPr>
        <w:tc>
          <w:tcPr>
            <w:tcW w:w="5485" w:type="dxa"/>
            <w:tcBorders>
              <w:top w:val="nil"/>
              <w:left w:val="single" w:sz="4" w:space="0" w:color="auto"/>
              <w:bottom w:val="single" w:sz="4" w:space="0" w:color="auto"/>
              <w:right w:val="single" w:sz="4" w:space="0" w:color="auto"/>
            </w:tcBorders>
            <w:shd w:val="clear" w:color="auto" w:fill="auto"/>
            <w:noWrap/>
            <w:vAlign w:val="center"/>
            <w:hideMark/>
          </w:tcPr>
          <w:p w14:paraId="23A7535F" w14:textId="699D78F8" w:rsidR="004D3E07" w:rsidRPr="00DA2879" w:rsidRDefault="004D3E07" w:rsidP="00DA2879">
            <w:pPr>
              <w:jc w:val="center"/>
              <w:rPr>
                <w:color w:val="000000"/>
                <w:sz w:val="26"/>
              </w:rPr>
            </w:pPr>
            <w:r w:rsidRPr="00DA2879">
              <w:rPr>
                <w:color w:val="000000"/>
                <w:sz w:val="26"/>
              </w:rPr>
              <w:t>Phòng Suite Double (6 phòng )</w:t>
            </w:r>
          </w:p>
        </w:tc>
        <w:tc>
          <w:tcPr>
            <w:tcW w:w="2520" w:type="dxa"/>
            <w:tcBorders>
              <w:top w:val="nil"/>
              <w:left w:val="nil"/>
              <w:bottom w:val="single" w:sz="4" w:space="0" w:color="auto"/>
              <w:right w:val="single" w:sz="4" w:space="0" w:color="auto"/>
            </w:tcBorders>
            <w:shd w:val="clear" w:color="auto" w:fill="auto"/>
            <w:noWrap/>
            <w:vAlign w:val="center"/>
            <w:hideMark/>
          </w:tcPr>
          <w:p w14:paraId="6536223A" w14:textId="1FEEE727" w:rsidR="004D3E07" w:rsidRPr="00DA2879" w:rsidRDefault="004D3E07" w:rsidP="00DA2879">
            <w:pPr>
              <w:jc w:val="center"/>
              <w:rPr>
                <w:color w:val="000000"/>
                <w:sz w:val="26"/>
              </w:rPr>
            </w:pPr>
            <w:r w:rsidRPr="00DA2879">
              <w:rPr>
                <w:color w:val="000000"/>
                <w:sz w:val="26"/>
              </w:rPr>
              <w:t>2,390,000</w:t>
            </w:r>
          </w:p>
        </w:tc>
        <w:tc>
          <w:tcPr>
            <w:tcW w:w="2790" w:type="dxa"/>
            <w:tcBorders>
              <w:top w:val="nil"/>
              <w:left w:val="nil"/>
              <w:bottom w:val="single" w:sz="4" w:space="0" w:color="auto"/>
              <w:right w:val="single" w:sz="4" w:space="0" w:color="auto"/>
            </w:tcBorders>
            <w:shd w:val="clear" w:color="auto" w:fill="auto"/>
            <w:noWrap/>
            <w:vAlign w:val="center"/>
            <w:hideMark/>
          </w:tcPr>
          <w:p w14:paraId="68CBE62E" w14:textId="7FE70F7C" w:rsidR="004D3E07" w:rsidRPr="00DA2879" w:rsidRDefault="004D3E07" w:rsidP="00DA2879">
            <w:pPr>
              <w:jc w:val="center"/>
              <w:rPr>
                <w:color w:val="000000"/>
                <w:sz w:val="26"/>
              </w:rPr>
            </w:pPr>
            <w:r w:rsidRPr="00DA2879">
              <w:rPr>
                <w:color w:val="000000"/>
                <w:sz w:val="26"/>
              </w:rPr>
              <w:t>2,850,000</w:t>
            </w:r>
          </w:p>
        </w:tc>
        <w:tc>
          <w:tcPr>
            <w:tcW w:w="2975" w:type="dxa"/>
            <w:tcBorders>
              <w:top w:val="nil"/>
              <w:left w:val="nil"/>
              <w:bottom w:val="single" w:sz="4" w:space="0" w:color="auto"/>
              <w:right w:val="single" w:sz="4" w:space="0" w:color="auto"/>
            </w:tcBorders>
            <w:shd w:val="clear" w:color="auto" w:fill="auto"/>
            <w:noWrap/>
            <w:vAlign w:val="center"/>
            <w:hideMark/>
          </w:tcPr>
          <w:p w14:paraId="714A6E1D" w14:textId="5E4A1356" w:rsidR="004D3E07" w:rsidRPr="00DA2879" w:rsidRDefault="004D3E07" w:rsidP="00DA2879">
            <w:pPr>
              <w:jc w:val="center"/>
              <w:rPr>
                <w:color w:val="000000"/>
                <w:sz w:val="26"/>
              </w:rPr>
            </w:pPr>
          </w:p>
        </w:tc>
        <w:tc>
          <w:tcPr>
            <w:tcW w:w="1795" w:type="dxa"/>
            <w:vMerge/>
            <w:tcBorders>
              <w:left w:val="nil"/>
              <w:right w:val="single" w:sz="4" w:space="0" w:color="auto"/>
            </w:tcBorders>
            <w:vAlign w:val="center"/>
          </w:tcPr>
          <w:p w14:paraId="4F6F54F5" w14:textId="77777777" w:rsidR="004D3E07" w:rsidRPr="00DA2879" w:rsidRDefault="004D3E07" w:rsidP="00DA2879">
            <w:pPr>
              <w:jc w:val="center"/>
              <w:rPr>
                <w:color w:val="000000"/>
                <w:sz w:val="26"/>
              </w:rPr>
            </w:pPr>
          </w:p>
        </w:tc>
      </w:tr>
      <w:tr w:rsidR="004D3E07" w:rsidRPr="00DA2879" w14:paraId="345E3593" w14:textId="77777777" w:rsidTr="00DA2879">
        <w:trPr>
          <w:trHeight w:val="360"/>
          <w:jc w:val="center"/>
        </w:trPr>
        <w:tc>
          <w:tcPr>
            <w:tcW w:w="5485" w:type="dxa"/>
            <w:tcBorders>
              <w:top w:val="nil"/>
              <w:left w:val="single" w:sz="4" w:space="0" w:color="auto"/>
              <w:bottom w:val="nil"/>
              <w:right w:val="single" w:sz="4" w:space="0" w:color="auto"/>
            </w:tcBorders>
            <w:shd w:val="clear" w:color="auto" w:fill="auto"/>
            <w:noWrap/>
            <w:vAlign w:val="center"/>
            <w:hideMark/>
          </w:tcPr>
          <w:p w14:paraId="1237FCF0" w14:textId="5AD4BDDB" w:rsidR="004D3E07" w:rsidRPr="00DA2879" w:rsidRDefault="004D3E07" w:rsidP="00DA2879">
            <w:pPr>
              <w:jc w:val="center"/>
              <w:rPr>
                <w:color w:val="000000"/>
                <w:sz w:val="26"/>
              </w:rPr>
            </w:pPr>
            <w:r w:rsidRPr="00DA2879">
              <w:rPr>
                <w:color w:val="000000"/>
                <w:sz w:val="26"/>
              </w:rPr>
              <w:t>Giường phụ</w:t>
            </w:r>
          </w:p>
        </w:tc>
        <w:tc>
          <w:tcPr>
            <w:tcW w:w="2520" w:type="dxa"/>
            <w:tcBorders>
              <w:top w:val="nil"/>
              <w:left w:val="nil"/>
              <w:bottom w:val="nil"/>
              <w:right w:val="single" w:sz="4" w:space="0" w:color="auto"/>
            </w:tcBorders>
            <w:shd w:val="clear" w:color="auto" w:fill="auto"/>
            <w:noWrap/>
            <w:vAlign w:val="center"/>
            <w:hideMark/>
          </w:tcPr>
          <w:p w14:paraId="08EF420E" w14:textId="27362CC1" w:rsidR="004D3E07" w:rsidRPr="00DA2879" w:rsidRDefault="004D3E07" w:rsidP="00DA2879">
            <w:pPr>
              <w:jc w:val="center"/>
              <w:rPr>
                <w:color w:val="000000"/>
                <w:sz w:val="26"/>
              </w:rPr>
            </w:pPr>
            <w:r w:rsidRPr="00DA2879">
              <w:rPr>
                <w:color w:val="000000"/>
                <w:sz w:val="26"/>
              </w:rPr>
              <w:t>450,000</w:t>
            </w:r>
          </w:p>
        </w:tc>
        <w:tc>
          <w:tcPr>
            <w:tcW w:w="2790" w:type="dxa"/>
            <w:tcBorders>
              <w:top w:val="nil"/>
              <w:left w:val="nil"/>
              <w:bottom w:val="nil"/>
              <w:right w:val="single" w:sz="4" w:space="0" w:color="auto"/>
            </w:tcBorders>
            <w:shd w:val="clear" w:color="auto" w:fill="auto"/>
            <w:noWrap/>
            <w:vAlign w:val="center"/>
            <w:hideMark/>
          </w:tcPr>
          <w:p w14:paraId="5DC5D5C5" w14:textId="43341DC7" w:rsidR="004D3E07" w:rsidRPr="00DA2879" w:rsidRDefault="004D3E07" w:rsidP="00DA2879">
            <w:pPr>
              <w:jc w:val="center"/>
              <w:rPr>
                <w:color w:val="000000"/>
                <w:sz w:val="26"/>
              </w:rPr>
            </w:pPr>
            <w:r w:rsidRPr="00DA2879">
              <w:rPr>
                <w:color w:val="000000"/>
                <w:sz w:val="26"/>
              </w:rPr>
              <w:t>495,000</w:t>
            </w:r>
          </w:p>
        </w:tc>
        <w:tc>
          <w:tcPr>
            <w:tcW w:w="2975" w:type="dxa"/>
            <w:tcBorders>
              <w:top w:val="nil"/>
              <w:left w:val="nil"/>
              <w:bottom w:val="nil"/>
              <w:right w:val="single" w:sz="4" w:space="0" w:color="auto"/>
            </w:tcBorders>
            <w:shd w:val="clear" w:color="auto" w:fill="auto"/>
            <w:noWrap/>
            <w:vAlign w:val="center"/>
            <w:hideMark/>
          </w:tcPr>
          <w:p w14:paraId="09A6D9BC" w14:textId="77777777" w:rsidR="004D3E07" w:rsidRPr="00DA2879" w:rsidRDefault="004D3E07" w:rsidP="00DA2879">
            <w:pPr>
              <w:jc w:val="center"/>
              <w:rPr>
                <w:color w:val="000000"/>
                <w:sz w:val="26"/>
              </w:rPr>
            </w:pPr>
          </w:p>
        </w:tc>
        <w:tc>
          <w:tcPr>
            <w:tcW w:w="1795" w:type="dxa"/>
            <w:vMerge/>
            <w:tcBorders>
              <w:left w:val="nil"/>
              <w:right w:val="single" w:sz="4" w:space="0" w:color="auto"/>
            </w:tcBorders>
            <w:vAlign w:val="center"/>
          </w:tcPr>
          <w:p w14:paraId="60FBBBBD" w14:textId="77777777" w:rsidR="004D3E07" w:rsidRPr="00DA2879" w:rsidRDefault="004D3E07" w:rsidP="00DA2879">
            <w:pPr>
              <w:jc w:val="center"/>
              <w:rPr>
                <w:color w:val="000000"/>
                <w:sz w:val="26"/>
              </w:rPr>
            </w:pPr>
          </w:p>
        </w:tc>
      </w:tr>
      <w:tr w:rsidR="00D01B85" w:rsidRPr="00DA2879" w14:paraId="3EE8BFFD" w14:textId="77777777" w:rsidTr="00DA2879">
        <w:trPr>
          <w:trHeight w:val="360"/>
          <w:jc w:val="center"/>
        </w:trPr>
        <w:tc>
          <w:tcPr>
            <w:tcW w:w="15565" w:type="dxa"/>
            <w:gridSpan w:val="5"/>
            <w:tcBorders>
              <w:top w:val="nil"/>
              <w:left w:val="single" w:sz="4" w:space="0" w:color="auto"/>
              <w:bottom w:val="single" w:sz="4" w:space="0" w:color="auto"/>
              <w:right w:val="single" w:sz="4" w:space="0" w:color="auto"/>
            </w:tcBorders>
            <w:shd w:val="clear" w:color="auto" w:fill="auto"/>
            <w:noWrap/>
            <w:vAlign w:val="center"/>
          </w:tcPr>
          <w:p w14:paraId="3C57B95E" w14:textId="77777777" w:rsidR="00D01B85" w:rsidRPr="00DA2879" w:rsidRDefault="00D01B85" w:rsidP="00DA2879">
            <w:pPr>
              <w:pStyle w:val="ListParagraph"/>
              <w:numPr>
                <w:ilvl w:val="0"/>
                <w:numId w:val="7"/>
              </w:numPr>
              <w:jc w:val="center"/>
              <w:rPr>
                <w:color w:val="000000"/>
                <w:sz w:val="26"/>
              </w:rPr>
            </w:pPr>
            <w:r w:rsidRPr="00DA2879">
              <w:rPr>
                <w:color w:val="000000"/>
                <w:sz w:val="26"/>
              </w:rPr>
              <w:t>Giá trên áp dụng cho một đêm lưu trú, bao gồm ăn sáng , Giá của Rồng Việt VH là giá đã bao gồm 5% phí phục vụ, 10% vat</w:t>
            </w:r>
          </w:p>
          <w:p w14:paraId="0C6F2644" w14:textId="77777777" w:rsidR="00D01B85" w:rsidRPr="00DA2879" w:rsidRDefault="00D01B85" w:rsidP="00DA2879">
            <w:pPr>
              <w:pStyle w:val="ListParagraph"/>
              <w:numPr>
                <w:ilvl w:val="0"/>
                <w:numId w:val="7"/>
              </w:numPr>
              <w:jc w:val="center"/>
              <w:rPr>
                <w:sz w:val="26"/>
                <w:lang w:val="vi-VN"/>
              </w:rPr>
            </w:pPr>
            <w:r w:rsidRPr="00DA2879">
              <w:rPr>
                <w:sz w:val="26"/>
                <w:lang w:val="vi-VN"/>
              </w:rPr>
              <w:t>Giá của Rồng Việt  VH (B) chỉ được áp dụng khi được giữ chỗ và tiến hành các thanh toán với khách sạn từ tài khoản đại lý của rồng việt , nếu khách hàng thanh toán tiển mặt tại khách sạn sẽ áp dụng giá niêm yết tại khách sạn ( C)</w:t>
            </w:r>
          </w:p>
          <w:p w14:paraId="1F1BAD63" w14:textId="77777777" w:rsidR="00D01B85" w:rsidRPr="00DA2879" w:rsidRDefault="00D01B85" w:rsidP="00DA2879">
            <w:pPr>
              <w:pStyle w:val="ListParagraph"/>
              <w:numPr>
                <w:ilvl w:val="0"/>
                <w:numId w:val="7"/>
              </w:numPr>
              <w:jc w:val="center"/>
              <w:rPr>
                <w:sz w:val="26"/>
                <w:lang w:val="vi-VN"/>
              </w:rPr>
            </w:pPr>
            <w:r w:rsidRPr="00DA2879">
              <w:rPr>
                <w:color w:val="000000"/>
                <w:sz w:val="26"/>
              </w:rPr>
              <w:t>Giá Rông Việt</w:t>
            </w:r>
            <w:r w:rsidRPr="00DA2879">
              <w:rPr>
                <w:color w:val="000000"/>
                <w:sz w:val="26"/>
                <w:lang w:val="vi-VN"/>
              </w:rPr>
              <w:t xml:space="preserve"> VH</w:t>
            </w:r>
            <w:r w:rsidRPr="00DA2879">
              <w:rPr>
                <w:color w:val="000000"/>
                <w:sz w:val="26"/>
              </w:rPr>
              <w:t xml:space="preserve"> (B) Chỉ có hiệu lực khi khách hàng tiền hành thanh toán, và có xác nhận của công ty Rồng Việt</w:t>
            </w:r>
            <w:r w:rsidRPr="00DA2879">
              <w:rPr>
                <w:color w:val="000000"/>
                <w:sz w:val="26"/>
                <w:lang w:val="vi-VN"/>
              </w:rPr>
              <w:t xml:space="preserve"> VH</w:t>
            </w:r>
          </w:p>
          <w:p w14:paraId="7E452D53" w14:textId="77777777" w:rsidR="00D01B85" w:rsidRPr="00DA2879" w:rsidRDefault="00D01B85" w:rsidP="00DA2879">
            <w:pPr>
              <w:jc w:val="center"/>
              <w:rPr>
                <w:color w:val="000000"/>
                <w:sz w:val="26"/>
              </w:rPr>
            </w:pPr>
          </w:p>
        </w:tc>
      </w:tr>
    </w:tbl>
    <w:p w14:paraId="3448581A" w14:textId="77777777" w:rsidR="004D3E07" w:rsidRPr="002A691A" w:rsidRDefault="004D3E07" w:rsidP="004D3E07">
      <w:pPr>
        <w:rPr>
          <w:sz w:val="26"/>
          <w:lang w:val="vi-VN"/>
        </w:rPr>
      </w:pPr>
    </w:p>
    <w:tbl>
      <w:tblPr>
        <w:tblW w:w="15930" w:type="dxa"/>
        <w:tblInd w:w="-815" w:type="dxa"/>
        <w:tblLook w:val="04A0" w:firstRow="1" w:lastRow="0" w:firstColumn="1" w:lastColumn="0" w:noHBand="0" w:noVBand="1"/>
      </w:tblPr>
      <w:tblGrid>
        <w:gridCol w:w="5173"/>
        <w:gridCol w:w="2609"/>
        <w:gridCol w:w="2376"/>
        <w:gridCol w:w="3702"/>
        <w:gridCol w:w="2070"/>
      </w:tblGrid>
      <w:tr w:rsidR="004D3E07" w:rsidRPr="00057988" w14:paraId="067ED4CF" w14:textId="77777777" w:rsidTr="00D01B85">
        <w:trPr>
          <w:trHeight w:val="360"/>
        </w:trPr>
        <w:tc>
          <w:tcPr>
            <w:tcW w:w="5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89F15" w14:textId="77777777" w:rsidR="004D3E07" w:rsidRPr="00057988" w:rsidRDefault="004D3E07" w:rsidP="000721AC">
            <w:pPr>
              <w:rPr>
                <w:b/>
                <w:bCs/>
                <w:color w:val="000000"/>
                <w:sz w:val="26"/>
              </w:rPr>
            </w:pPr>
            <w:r w:rsidRPr="00057988">
              <w:rPr>
                <w:b/>
                <w:bCs/>
                <w:color w:val="000000"/>
                <w:sz w:val="26"/>
              </w:rPr>
              <w:t>A</w:t>
            </w:r>
          </w:p>
        </w:tc>
        <w:tc>
          <w:tcPr>
            <w:tcW w:w="2609" w:type="dxa"/>
            <w:tcBorders>
              <w:top w:val="single" w:sz="4" w:space="0" w:color="auto"/>
              <w:left w:val="nil"/>
              <w:bottom w:val="single" w:sz="4" w:space="0" w:color="auto"/>
              <w:right w:val="single" w:sz="4" w:space="0" w:color="auto"/>
            </w:tcBorders>
            <w:shd w:val="clear" w:color="auto" w:fill="auto"/>
            <w:noWrap/>
            <w:vAlign w:val="bottom"/>
            <w:hideMark/>
          </w:tcPr>
          <w:p w14:paraId="06ABC6F8" w14:textId="77777777" w:rsidR="004D3E07" w:rsidRPr="00057988" w:rsidRDefault="004D3E07" w:rsidP="000721AC">
            <w:pPr>
              <w:rPr>
                <w:b/>
                <w:bCs/>
                <w:color w:val="000000"/>
                <w:sz w:val="26"/>
              </w:rPr>
            </w:pPr>
            <w:r w:rsidRPr="00057988">
              <w:rPr>
                <w:b/>
                <w:bCs/>
                <w:color w:val="000000"/>
                <w:sz w:val="26"/>
              </w:rPr>
              <w:t xml:space="preserve"> B </w:t>
            </w:r>
          </w:p>
        </w:tc>
        <w:tc>
          <w:tcPr>
            <w:tcW w:w="2376" w:type="dxa"/>
            <w:tcBorders>
              <w:top w:val="single" w:sz="4" w:space="0" w:color="auto"/>
              <w:left w:val="nil"/>
              <w:bottom w:val="single" w:sz="4" w:space="0" w:color="auto"/>
              <w:right w:val="single" w:sz="4" w:space="0" w:color="auto"/>
            </w:tcBorders>
            <w:shd w:val="clear" w:color="auto" w:fill="auto"/>
            <w:noWrap/>
            <w:vAlign w:val="bottom"/>
            <w:hideMark/>
          </w:tcPr>
          <w:p w14:paraId="06FCBF83" w14:textId="77777777" w:rsidR="004D3E07" w:rsidRPr="00057988" w:rsidRDefault="004D3E07" w:rsidP="000721AC">
            <w:pPr>
              <w:rPr>
                <w:b/>
                <w:bCs/>
                <w:color w:val="000000"/>
                <w:sz w:val="26"/>
              </w:rPr>
            </w:pPr>
            <w:r w:rsidRPr="00057988">
              <w:rPr>
                <w:b/>
                <w:bCs/>
                <w:color w:val="000000"/>
                <w:sz w:val="26"/>
              </w:rPr>
              <w:t xml:space="preserve"> C </w:t>
            </w:r>
          </w:p>
        </w:tc>
        <w:tc>
          <w:tcPr>
            <w:tcW w:w="3702" w:type="dxa"/>
            <w:tcBorders>
              <w:top w:val="single" w:sz="4" w:space="0" w:color="auto"/>
              <w:left w:val="nil"/>
              <w:bottom w:val="single" w:sz="4" w:space="0" w:color="auto"/>
              <w:right w:val="single" w:sz="4" w:space="0" w:color="auto"/>
            </w:tcBorders>
            <w:vAlign w:val="bottom"/>
          </w:tcPr>
          <w:p w14:paraId="294BA689" w14:textId="77777777" w:rsidR="004D3E07" w:rsidRPr="00057988" w:rsidRDefault="004D3E07" w:rsidP="000721AC">
            <w:pPr>
              <w:rPr>
                <w:b/>
                <w:bCs/>
                <w:color w:val="000000"/>
                <w:sz w:val="26"/>
              </w:rPr>
            </w:pPr>
            <w:r>
              <w:rPr>
                <w:b/>
                <w:bCs/>
                <w:color w:val="000000"/>
                <w:sz w:val="26"/>
              </w:rPr>
              <w:t>D</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0941C" w14:textId="77777777" w:rsidR="004D3E07" w:rsidRPr="00057988" w:rsidRDefault="004D3E07" w:rsidP="000721AC">
            <w:pPr>
              <w:rPr>
                <w:b/>
                <w:bCs/>
                <w:color w:val="000000"/>
                <w:sz w:val="26"/>
              </w:rPr>
            </w:pPr>
            <w:r w:rsidRPr="00057988">
              <w:rPr>
                <w:b/>
                <w:bCs/>
                <w:color w:val="000000"/>
                <w:sz w:val="26"/>
              </w:rPr>
              <w:t>D</w:t>
            </w:r>
          </w:p>
        </w:tc>
      </w:tr>
      <w:tr w:rsidR="004D3E07" w:rsidRPr="00057988" w14:paraId="72CE013E" w14:textId="77777777" w:rsidTr="00D01B85">
        <w:trPr>
          <w:trHeight w:val="485"/>
        </w:trPr>
        <w:tc>
          <w:tcPr>
            <w:tcW w:w="5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6CC7C" w14:textId="77777777" w:rsidR="004D3E07" w:rsidRPr="00057988" w:rsidRDefault="004D3E07" w:rsidP="000721AC">
            <w:pPr>
              <w:rPr>
                <w:color w:val="000000"/>
                <w:sz w:val="26"/>
              </w:rPr>
            </w:pPr>
            <w:r w:rsidRPr="00057988">
              <w:rPr>
                <w:color w:val="000000"/>
                <w:sz w:val="26"/>
              </w:rPr>
              <w:t xml:space="preserve">Phòng Standard 2 khách ( 16 phòng ) </w:t>
            </w:r>
          </w:p>
        </w:tc>
        <w:tc>
          <w:tcPr>
            <w:tcW w:w="2609" w:type="dxa"/>
            <w:tcBorders>
              <w:top w:val="single" w:sz="4" w:space="0" w:color="auto"/>
              <w:left w:val="nil"/>
              <w:bottom w:val="single" w:sz="4" w:space="0" w:color="auto"/>
              <w:right w:val="single" w:sz="4" w:space="0" w:color="auto"/>
            </w:tcBorders>
            <w:shd w:val="clear" w:color="auto" w:fill="auto"/>
            <w:noWrap/>
            <w:vAlign w:val="bottom"/>
            <w:hideMark/>
          </w:tcPr>
          <w:p w14:paraId="61CF8F3B" w14:textId="77777777" w:rsidR="004D3E07" w:rsidRPr="00057988" w:rsidRDefault="004D3E07" w:rsidP="000721AC">
            <w:pPr>
              <w:rPr>
                <w:color w:val="000000"/>
                <w:sz w:val="26"/>
              </w:rPr>
            </w:pPr>
            <w:r w:rsidRPr="00057988">
              <w:rPr>
                <w:color w:val="000000"/>
                <w:sz w:val="26"/>
              </w:rPr>
              <w:t xml:space="preserve">                   500,000 </w:t>
            </w:r>
          </w:p>
        </w:tc>
        <w:tc>
          <w:tcPr>
            <w:tcW w:w="2376" w:type="dxa"/>
            <w:tcBorders>
              <w:top w:val="single" w:sz="4" w:space="0" w:color="auto"/>
              <w:left w:val="nil"/>
              <w:bottom w:val="single" w:sz="4" w:space="0" w:color="auto"/>
              <w:right w:val="single" w:sz="4" w:space="0" w:color="auto"/>
            </w:tcBorders>
            <w:shd w:val="clear" w:color="auto" w:fill="auto"/>
            <w:noWrap/>
            <w:vAlign w:val="bottom"/>
            <w:hideMark/>
          </w:tcPr>
          <w:p w14:paraId="72B6B0A2" w14:textId="77777777" w:rsidR="004D3E07" w:rsidRPr="00057988" w:rsidRDefault="004D3E07" w:rsidP="000721AC">
            <w:pPr>
              <w:rPr>
                <w:color w:val="000000"/>
                <w:sz w:val="26"/>
              </w:rPr>
            </w:pPr>
            <w:r w:rsidRPr="00057988">
              <w:rPr>
                <w:color w:val="000000"/>
                <w:sz w:val="26"/>
              </w:rPr>
              <w:t xml:space="preserve">                600,000 </w:t>
            </w:r>
          </w:p>
        </w:tc>
        <w:tc>
          <w:tcPr>
            <w:tcW w:w="3702" w:type="dxa"/>
            <w:vMerge w:val="restart"/>
            <w:tcBorders>
              <w:top w:val="single" w:sz="4" w:space="0" w:color="auto"/>
              <w:left w:val="nil"/>
              <w:bottom w:val="single" w:sz="4" w:space="0" w:color="auto"/>
              <w:right w:val="single" w:sz="4" w:space="0" w:color="auto"/>
            </w:tcBorders>
            <w:vAlign w:val="bottom"/>
          </w:tcPr>
          <w:p w14:paraId="65A32DC3" w14:textId="77777777" w:rsidR="004D3E07" w:rsidRPr="00902C1C" w:rsidRDefault="004D3E07" w:rsidP="000721AC">
            <w:pPr>
              <w:rPr>
                <w:sz w:val="26"/>
                <w:lang w:val="vi-VN"/>
              </w:rPr>
            </w:pPr>
            <w:r w:rsidRPr="00902C1C">
              <w:rPr>
                <w:sz w:val="26"/>
                <w:lang w:val="vi-VN"/>
              </w:rPr>
              <w:t>Đ/c: 01 Yersin, Phường 10, TP Đà Lạt, Lâm Đồng</w:t>
            </w:r>
            <w:r>
              <w:rPr>
                <w:sz w:val="26"/>
                <w:lang w:val="vi-VN"/>
              </w:rPr>
              <w:t xml:space="preserve">; </w:t>
            </w:r>
            <w:r w:rsidRPr="00902C1C">
              <w:rPr>
                <w:sz w:val="26"/>
                <w:lang w:val="vi-VN"/>
              </w:rPr>
              <w:t>SĐT: 0263.2211063 - 3822173</w:t>
            </w:r>
          </w:p>
          <w:p w14:paraId="401F75DF" w14:textId="77777777" w:rsidR="004D3E07" w:rsidRPr="00057988" w:rsidRDefault="004D3E07" w:rsidP="000721AC">
            <w:pPr>
              <w:rPr>
                <w:color w:val="000000"/>
                <w:sz w:val="26"/>
              </w:rPr>
            </w:pPr>
          </w:p>
        </w:tc>
        <w:tc>
          <w:tcPr>
            <w:tcW w:w="207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F9B24C" w14:textId="77777777" w:rsidR="004D3E07" w:rsidRPr="00057988" w:rsidRDefault="004D3E07" w:rsidP="000721AC">
            <w:pPr>
              <w:rPr>
                <w:color w:val="000000"/>
                <w:sz w:val="26"/>
              </w:rPr>
            </w:pPr>
            <w:r w:rsidRPr="00057988">
              <w:rPr>
                <w:color w:val="000000"/>
                <w:sz w:val="26"/>
              </w:rPr>
              <w:t> không Bao gồm ăn sáng</w:t>
            </w:r>
          </w:p>
          <w:p w14:paraId="3339CF9F" w14:textId="77777777" w:rsidR="004D3E07" w:rsidRPr="00057988" w:rsidRDefault="004D3E07" w:rsidP="000721AC">
            <w:pPr>
              <w:rPr>
                <w:color w:val="000000"/>
                <w:sz w:val="26"/>
              </w:rPr>
            </w:pPr>
            <w:r w:rsidRPr="00057988">
              <w:rPr>
                <w:color w:val="000000"/>
                <w:sz w:val="26"/>
              </w:rPr>
              <w:lastRenderedPageBreak/>
              <w:t> không Bao gồm ăn sáng</w:t>
            </w:r>
          </w:p>
          <w:p w14:paraId="4BDEE193" w14:textId="77777777" w:rsidR="004D3E07" w:rsidRPr="00057988" w:rsidRDefault="004D3E07" w:rsidP="000721AC">
            <w:pPr>
              <w:rPr>
                <w:color w:val="000000"/>
                <w:sz w:val="26"/>
              </w:rPr>
            </w:pPr>
            <w:r w:rsidRPr="00057988">
              <w:rPr>
                <w:color w:val="000000"/>
                <w:sz w:val="26"/>
              </w:rPr>
              <w:t> không Bao gồm ăn sáng</w:t>
            </w:r>
          </w:p>
          <w:p w14:paraId="4080A3F0" w14:textId="77777777" w:rsidR="004D3E07" w:rsidRPr="00057988" w:rsidRDefault="004D3E07" w:rsidP="000721AC">
            <w:pPr>
              <w:rPr>
                <w:color w:val="000000"/>
                <w:sz w:val="26"/>
              </w:rPr>
            </w:pPr>
            <w:r w:rsidRPr="00057988">
              <w:rPr>
                <w:color w:val="000000"/>
                <w:sz w:val="26"/>
              </w:rPr>
              <w:t> không Bao gồm ăn sáng</w:t>
            </w:r>
          </w:p>
          <w:p w14:paraId="221DF85E" w14:textId="77777777" w:rsidR="004D3E07" w:rsidRPr="00057988" w:rsidRDefault="004D3E07" w:rsidP="000721AC">
            <w:pPr>
              <w:rPr>
                <w:color w:val="000000"/>
                <w:sz w:val="26"/>
              </w:rPr>
            </w:pPr>
            <w:r w:rsidRPr="00057988">
              <w:rPr>
                <w:color w:val="000000"/>
                <w:sz w:val="26"/>
              </w:rPr>
              <w:t xml:space="preserve"> không Bao gồm ăn sáng </w:t>
            </w:r>
          </w:p>
        </w:tc>
      </w:tr>
      <w:tr w:rsidR="004D3E07" w:rsidRPr="00057988" w14:paraId="4594D20D" w14:textId="77777777" w:rsidTr="00D01B85">
        <w:trPr>
          <w:trHeight w:val="360"/>
        </w:trPr>
        <w:tc>
          <w:tcPr>
            <w:tcW w:w="5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29238" w14:textId="77777777" w:rsidR="004D3E07" w:rsidRPr="00057988" w:rsidRDefault="004D3E07" w:rsidP="000721AC">
            <w:pPr>
              <w:rPr>
                <w:color w:val="000000"/>
                <w:sz w:val="26"/>
              </w:rPr>
            </w:pPr>
            <w:r w:rsidRPr="00057988">
              <w:rPr>
                <w:color w:val="000000"/>
                <w:sz w:val="26"/>
              </w:rPr>
              <w:t xml:space="preserve">Phòng Standard 3 khách(  15 phòng ) </w:t>
            </w:r>
          </w:p>
        </w:tc>
        <w:tc>
          <w:tcPr>
            <w:tcW w:w="2609" w:type="dxa"/>
            <w:tcBorders>
              <w:top w:val="single" w:sz="4" w:space="0" w:color="auto"/>
              <w:left w:val="nil"/>
              <w:bottom w:val="single" w:sz="4" w:space="0" w:color="auto"/>
              <w:right w:val="single" w:sz="4" w:space="0" w:color="auto"/>
            </w:tcBorders>
            <w:shd w:val="clear" w:color="auto" w:fill="auto"/>
            <w:noWrap/>
            <w:vAlign w:val="bottom"/>
            <w:hideMark/>
          </w:tcPr>
          <w:p w14:paraId="3780615C" w14:textId="77777777" w:rsidR="004D3E07" w:rsidRPr="00057988" w:rsidRDefault="004D3E07" w:rsidP="000721AC">
            <w:pPr>
              <w:rPr>
                <w:color w:val="000000"/>
                <w:sz w:val="26"/>
              </w:rPr>
            </w:pPr>
            <w:r w:rsidRPr="00057988">
              <w:rPr>
                <w:color w:val="000000"/>
                <w:sz w:val="26"/>
              </w:rPr>
              <w:t xml:space="preserve">                   850,000 </w:t>
            </w:r>
          </w:p>
        </w:tc>
        <w:tc>
          <w:tcPr>
            <w:tcW w:w="2376" w:type="dxa"/>
            <w:tcBorders>
              <w:top w:val="single" w:sz="4" w:space="0" w:color="auto"/>
              <w:left w:val="nil"/>
              <w:bottom w:val="single" w:sz="4" w:space="0" w:color="auto"/>
              <w:right w:val="single" w:sz="4" w:space="0" w:color="auto"/>
            </w:tcBorders>
            <w:shd w:val="clear" w:color="auto" w:fill="auto"/>
            <w:noWrap/>
            <w:vAlign w:val="bottom"/>
            <w:hideMark/>
          </w:tcPr>
          <w:p w14:paraId="5323D94B" w14:textId="77777777" w:rsidR="004D3E07" w:rsidRPr="00057988" w:rsidRDefault="004D3E07" w:rsidP="000721AC">
            <w:pPr>
              <w:rPr>
                <w:color w:val="000000"/>
                <w:sz w:val="26"/>
              </w:rPr>
            </w:pPr>
            <w:r w:rsidRPr="00057988">
              <w:rPr>
                <w:color w:val="000000"/>
                <w:sz w:val="26"/>
              </w:rPr>
              <w:t xml:space="preserve">                950,000 </w:t>
            </w:r>
          </w:p>
        </w:tc>
        <w:tc>
          <w:tcPr>
            <w:tcW w:w="3702" w:type="dxa"/>
            <w:vMerge/>
            <w:tcBorders>
              <w:top w:val="single" w:sz="4" w:space="0" w:color="auto"/>
              <w:left w:val="nil"/>
              <w:bottom w:val="single" w:sz="4" w:space="0" w:color="auto"/>
              <w:right w:val="single" w:sz="4" w:space="0" w:color="auto"/>
            </w:tcBorders>
            <w:vAlign w:val="bottom"/>
          </w:tcPr>
          <w:p w14:paraId="2153E80B" w14:textId="77777777" w:rsidR="004D3E07" w:rsidRPr="00057988" w:rsidRDefault="004D3E07" w:rsidP="000721AC">
            <w:pPr>
              <w:rPr>
                <w:color w:val="000000"/>
                <w:sz w:val="26"/>
              </w:rPr>
            </w:pPr>
          </w:p>
        </w:tc>
        <w:tc>
          <w:tcPr>
            <w:tcW w:w="2070"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9A0A6" w14:textId="77777777" w:rsidR="004D3E07" w:rsidRPr="00057988" w:rsidRDefault="004D3E07" w:rsidP="000721AC">
            <w:pPr>
              <w:rPr>
                <w:color w:val="000000"/>
                <w:sz w:val="26"/>
              </w:rPr>
            </w:pPr>
          </w:p>
        </w:tc>
      </w:tr>
      <w:tr w:rsidR="004D3E07" w:rsidRPr="00057988" w14:paraId="505EA561" w14:textId="77777777" w:rsidTr="00D01B85">
        <w:trPr>
          <w:trHeight w:val="360"/>
        </w:trPr>
        <w:tc>
          <w:tcPr>
            <w:tcW w:w="5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B1D14" w14:textId="77777777" w:rsidR="004D3E07" w:rsidRPr="00057988" w:rsidRDefault="004D3E07" w:rsidP="000721AC">
            <w:pPr>
              <w:rPr>
                <w:color w:val="000000"/>
                <w:sz w:val="26"/>
              </w:rPr>
            </w:pPr>
            <w:r w:rsidRPr="00057988">
              <w:rPr>
                <w:color w:val="000000"/>
                <w:sz w:val="26"/>
              </w:rPr>
              <w:lastRenderedPageBreak/>
              <w:t xml:space="preserve">Phòng superior 2 khách ( 22 phong) </w:t>
            </w:r>
          </w:p>
        </w:tc>
        <w:tc>
          <w:tcPr>
            <w:tcW w:w="2609" w:type="dxa"/>
            <w:tcBorders>
              <w:top w:val="single" w:sz="4" w:space="0" w:color="auto"/>
              <w:left w:val="nil"/>
              <w:bottom w:val="single" w:sz="4" w:space="0" w:color="auto"/>
              <w:right w:val="single" w:sz="4" w:space="0" w:color="auto"/>
            </w:tcBorders>
            <w:shd w:val="clear" w:color="auto" w:fill="auto"/>
            <w:noWrap/>
            <w:vAlign w:val="bottom"/>
            <w:hideMark/>
          </w:tcPr>
          <w:p w14:paraId="51A778BB" w14:textId="77777777" w:rsidR="004D3E07" w:rsidRPr="00057988" w:rsidRDefault="004D3E07" w:rsidP="000721AC">
            <w:pPr>
              <w:rPr>
                <w:color w:val="000000"/>
                <w:sz w:val="26"/>
              </w:rPr>
            </w:pPr>
            <w:r w:rsidRPr="00057988">
              <w:rPr>
                <w:color w:val="000000"/>
                <w:sz w:val="26"/>
              </w:rPr>
              <w:t xml:space="preserve">                   760,000 </w:t>
            </w:r>
          </w:p>
        </w:tc>
        <w:tc>
          <w:tcPr>
            <w:tcW w:w="2376" w:type="dxa"/>
            <w:tcBorders>
              <w:top w:val="single" w:sz="4" w:space="0" w:color="auto"/>
              <w:left w:val="nil"/>
              <w:bottom w:val="single" w:sz="4" w:space="0" w:color="auto"/>
              <w:right w:val="single" w:sz="4" w:space="0" w:color="auto"/>
            </w:tcBorders>
            <w:shd w:val="clear" w:color="auto" w:fill="auto"/>
            <w:noWrap/>
            <w:vAlign w:val="bottom"/>
            <w:hideMark/>
          </w:tcPr>
          <w:p w14:paraId="20CF9080" w14:textId="77777777" w:rsidR="004D3E07" w:rsidRPr="00057988" w:rsidRDefault="004D3E07" w:rsidP="000721AC">
            <w:pPr>
              <w:rPr>
                <w:color w:val="000000"/>
                <w:sz w:val="26"/>
              </w:rPr>
            </w:pPr>
            <w:r w:rsidRPr="00057988">
              <w:rPr>
                <w:color w:val="000000"/>
                <w:sz w:val="26"/>
              </w:rPr>
              <w:t xml:space="preserve">                960,000 </w:t>
            </w:r>
          </w:p>
        </w:tc>
        <w:tc>
          <w:tcPr>
            <w:tcW w:w="3702" w:type="dxa"/>
            <w:vMerge/>
            <w:tcBorders>
              <w:top w:val="single" w:sz="4" w:space="0" w:color="auto"/>
              <w:left w:val="nil"/>
              <w:bottom w:val="single" w:sz="4" w:space="0" w:color="auto"/>
              <w:right w:val="single" w:sz="4" w:space="0" w:color="auto"/>
            </w:tcBorders>
            <w:vAlign w:val="bottom"/>
          </w:tcPr>
          <w:p w14:paraId="55E74DEC" w14:textId="77777777" w:rsidR="004D3E07" w:rsidRPr="00057988" w:rsidRDefault="004D3E07" w:rsidP="000721AC">
            <w:pPr>
              <w:rPr>
                <w:color w:val="000000"/>
                <w:sz w:val="26"/>
              </w:rPr>
            </w:pPr>
          </w:p>
        </w:tc>
        <w:tc>
          <w:tcPr>
            <w:tcW w:w="2070"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54541" w14:textId="77777777" w:rsidR="004D3E07" w:rsidRPr="00057988" w:rsidRDefault="004D3E07" w:rsidP="000721AC">
            <w:pPr>
              <w:rPr>
                <w:color w:val="000000"/>
                <w:sz w:val="26"/>
              </w:rPr>
            </w:pPr>
          </w:p>
        </w:tc>
      </w:tr>
      <w:tr w:rsidR="004D3E07" w:rsidRPr="00057988" w14:paraId="2BE0F551" w14:textId="77777777" w:rsidTr="00D01B85">
        <w:trPr>
          <w:trHeight w:val="422"/>
        </w:trPr>
        <w:tc>
          <w:tcPr>
            <w:tcW w:w="5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B611D" w14:textId="77777777" w:rsidR="004D3E07" w:rsidRPr="00057988" w:rsidRDefault="004D3E07" w:rsidP="000721AC">
            <w:pPr>
              <w:rPr>
                <w:color w:val="000000"/>
                <w:sz w:val="26"/>
              </w:rPr>
            </w:pPr>
            <w:r w:rsidRPr="00057988">
              <w:rPr>
                <w:color w:val="000000"/>
                <w:sz w:val="26"/>
              </w:rPr>
              <w:t xml:space="preserve">Phòng superior 3 khách ( 6 phong) </w:t>
            </w:r>
          </w:p>
        </w:tc>
        <w:tc>
          <w:tcPr>
            <w:tcW w:w="2609" w:type="dxa"/>
            <w:tcBorders>
              <w:top w:val="single" w:sz="4" w:space="0" w:color="auto"/>
              <w:left w:val="nil"/>
              <w:bottom w:val="single" w:sz="4" w:space="0" w:color="auto"/>
              <w:right w:val="single" w:sz="4" w:space="0" w:color="auto"/>
            </w:tcBorders>
            <w:shd w:val="clear" w:color="auto" w:fill="auto"/>
            <w:noWrap/>
            <w:vAlign w:val="bottom"/>
            <w:hideMark/>
          </w:tcPr>
          <w:p w14:paraId="1BC97E70" w14:textId="77777777" w:rsidR="004D3E07" w:rsidRPr="00057988" w:rsidRDefault="004D3E07" w:rsidP="000721AC">
            <w:pPr>
              <w:rPr>
                <w:color w:val="000000"/>
                <w:sz w:val="26"/>
              </w:rPr>
            </w:pPr>
            <w:r w:rsidRPr="00057988">
              <w:rPr>
                <w:color w:val="000000"/>
                <w:sz w:val="26"/>
              </w:rPr>
              <w:t xml:space="preserve">                   990,000 </w:t>
            </w:r>
          </w:p>
        </w:tc>
        <w:tc>
          <w:tcPr>
            <w:tcW w:w="2376" w:type="dxa"/>
            <w:tcBorders>
              <w:top w:val="single" w:sz="4" w:space="0" w:color="auto"/>
              <w:left w:val="nil"/>
              <w:bottom w:val="single" w:sz="4" w:space="0" w:color="auto"/>
              <w:right w:val="single" w:sz="4" w:space="0" w:color="auto"/>
            </w:tcBorders>
            <w:shd w:val="clear" w:color="auto" w:fill="auto"/>
            <w:noWrap/>
            <w:vAlign w:val="bottom"/>
            <w:hideMark/>
          </w:tcPr>
          <w:p w14:paraId="1C044D8E" w14:textId="77777777" w:rsidR="004D3E07" w:rsidRPr="00057988" w:rsidRDefault="004D3E07" w:rsidP="000721AC">
            <w:pPr>
              <w:rPr>
                <w:color w:val="000000"/>
                <w:sz w:val="26"/>
              </w:rPr>
            </w:pPr>
            <w:r w:rsidRPr="00057988">
              <w:rPr>
                <w:color w:val="000000"/>
                <w:sz w:val="26"/>
              </w:rPr>
              <w:t xml:space="preserve">              1,090,000 </w:t>
            </w:r>
          </w:p>
        </w:tc>
        <w:tc>
          <w:tcPr>
            <w:tcW w:w="3702" w:type="dxa"/>
            <w:vMerge/>
            <w:tcBorders>
              <w:top w:val="single" w:sz="4" w:space="0" w:color="auto"/>
              <w:left w:val="nil"/>
              <w:bottom w:val="single" w:sz="4" w:space="0" w:color="auto"/>
              <w:right w:val="single" w:sz="4" w:space="0" w:color="auto"/>
            </w:tcBorders>
            <w:vAlign w:val="bottom"/>
          </w:tcPr>
          <w:p w14:paraId="6C200345" w14:textId="77777777" w:rsidR="004D3E07" w:rsidRPr="00057988" w:rsidRDefault="004D3E07" w:rsidP="000721AC">
            <w:pPr>
              <w:rPr>
                <w:color w:val="000000"/>
                <w:sz w:val="26"/>
              </w:rPr>
            </w:pPr>
          </w:p>
        </w:tc>
        <w:tc>
          <w:tcPr>
            <w:tcW w:w="2070"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A613C" w14:textId="77777777" w:rsidR="004D3E07" w:rsidRPr="00057988" w:rsidRDefault="004D3E07" w:rsidP="000721AC">
            <w:pPr>
              <w:rPr>
                <w:color w:val="000000"/>
                <w:sz w:val="26"/>
              </w:rPr>
            </w:pPr>
          </w:p>
        </w:tc>
      </w:tr>
      <w:tr w:rsidR="004D3E07" w:rsidRPr="00057988" w14:paraId="6BF275B1" w14:textId="77777777" w:rsidTr="00D01B85">
        <w:trPr>
          <w:trHeight w:val="360"/>
        </w:trPr>
        <w:tc>
          <w:tcPr>
            <w:tcW w:w="5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2FF8F1" w14:textId="77777777" w:rsidR="004D3E07" w:rsidRPr="00057988" w:rsidRDefault="004D3E07" w:rsidP="000721AC">
            <w:pPr>
              <w:rPr>
                <w:color w:val="000000"/>
                <w:sz w:val="26"/>
              </w:rPr>
            </w:pPr>
            <w:r w:rsidRPr="00057988">
              <w:rPr>
                <w:color w:val="000000"/>
                <w:sz w:val="26"/>
              </w:rPr>
              <w:t xml:space="preserve">Giường phụ </w:t>
            </w:r>
          </w:p>
        </w:tc>
        <w:tc>
          <w:tcPr>
            <w:tcW w:w="2609" w:type="dxa"/>
            <w:tcBorders>
              <w:top w:val="single" w:sz="4" w:space="0" w:color="auto"/>
              <w:left w:val="nil"/>
              <w:bottom w:val="single" w:sz="4" w:space="0" w:color="auto"/>
              <w:right w:val="single" w:sz="4" w:space="0" w:color="auto"/>
            </w:tcBorders>
            <w:shd w:val="clear" w:color="auto" w:fill="auto"/>
            <w:noWrap/>
            <w:vAlign w:val="bottom"/>
            <w:hideMark/>
          </w:tcPr>
          <w:p w14:paraId="7B6E318E" w14:textId="77777777" w:rsidR="004D3E07" w:rsidRPr="00057988" w:rsidRDefault="004D3E07" w:rsidP="000721AC">
            <w:pPr>
              <w:rPr>
                <w:color w:val="000000"/>
                <w:sz w:val="26"/>
              </w:rPr>
            </w:pPr>
            <w:r w:rsidRPr="00057988">
              <w:rPr>
                <w:color w:val="000000"/>
                <w:sz w:val="26"/>
              </w:rPr>
              <w:t xml:space="preserve">                   120,000 </w:t>
            </w:r>
          </w:p>
        </w:tc>
        <w:tc>
          <w:tcPr>
            <w:tcW w:w="2376" w:type="dxa"/>
            <w:tcBorders>
              <w:top w:val="single" w:sz="4" w:space="0" w:color="auto"/>
              <w:left w:val="nil"/>
              <w:bottom w:val="single" w:sz="4" w:space="0" w:color="auto"/>
              <w:right w:val="single" w:sz="4" w:space="0" w:color="auto"/>
            </w:tcBorders>
            <w:shd w:val="clear" w:color="auto" w:fill="auto"/>
            <w:noWrap/>
            <w:vAlign w:val="bottom"/>
            <w:hideMark/>
          </w:tcPr>
          <w:p w14:paraId="4D70061A" w14:textId="77777777" w:rsidR="004D3E07" w:rsidRPr="00057988" w:rsidRDefault="004D3E07" w:rsidP="000721AC">
            <w:pPr>
              <w:rPr>
                <w:color w:val="000000"/>
                <w:sz w:val="26"/>
              </w:rPr>
            </w:pPr>
            <w:r w:rsidRPr="00057988">
              <w:rPr>
                <w:color w:val="000000"/>
                <w:sz w:val="26"/>
              </w:rPr>
              <w:t xml:space="preserve">                150,000 </w:t>
            </w:r>
          </w:p>
        </w:tc>
        <w:tc>
          <w:tcPr>
            <w:tcW w:w="3702" w:type="dxa"/>
            <w:tcBorders>
              <w:top w:val="single" w:sz="4" w:space="0" w:color="auto"/>
              <w:left w:val="nil"/>
              <w:bottom w:val="single" w:sz="4" w:space="0" w:color="auto"/>
              <w:right w:val="single" w:sz="4" w:space="0" w:color="auto"/>
            </w:tcBorders>
            <w:vAlign w:val="bottom"/>
          </w:tcPr>
          <w:p w14:paraId="5DA6F47A" w14:textId="77777777" w:rsidR="004D3E07" w:rsidRPr="00057988" w:rsidRDefault="004D3E07" w:rsidP="000721AC">
            <w:pPr>
              <w:rPr>
                <w:color w:val="000000"/>
                <w:sz w:val="26"/>
              </w:rPr>
            </w:pPr>
            <w:r w:rsidRPr="00057988">
              <w:rPr>
                <w:color w:val="000000"/>
                <w:sz w:val="26"/>
              </w:rPr>
              <w:t> </w:t>
            </w:r>
          </w:p>
        </w:tc>
        <w:tc>
          <w:tcPr>
            <w:tcW w:w="2070"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DCEC6" w14:textId="77777777" w:rsidR="004D3E07" w:rsidRPr="00057988" w:rsidRDefault="004D3E07" w:rsidP="000721AC">
            <w:pPr>
              <w:rPr>
                <w:color w:val="000000"/>
                <w:sz w:val="26"/>
              </w:rPr>
            </w:pPr>
          </w:p>
        </w:tc>
      </w:tr>
      <w:tr w:rsidR="004D3E07" w:rsidRPr="00057988" w14:paraId="633B785B" w14:textId="77777777" w:rsidTr="00D01B85">
        <w:trPr>
          <w:trHeight w:val="819"/>
        </w:trPr>
        <w:tc>
          <w:tcPr>
            <w:tcW w:w="1593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4F99F97E" w14:textId="77777777" w:rsidR="004D3E07" w:rsidRPr="002A691A" w:rsidRDefault="004D3E07" w:rsidP="004D3E07">
            <w:pPr>
              <w:pStyle w:val="ListParagraph"/>
              <w:numPr>
                <w:ilvl w:val="0"/>
                <w:numId w:val="7"/>
              </w:numPr>
              <w:rPr>
                <w:color w:val="000000"/>
                <w:sz w:val="26"/>
                <w:lang w:val="vi-VN"/>
              </w:rPr>
            </w:pPr>
            <w:r w:rsidRPr="002A691A">
              <w:rPr>
                <w:color w:val="000000"/>
                <w:sz w:val="26"/>
              </w:rPr>
              <w:t xml:space="preserve">Ăn sáng buffet từ 80,000 vnđ – 100,000 vnd ( áp dụng cho đoàn 100 khách trở lên ) </w:t>
            </w:r>
            <w:r w:rsidRPr="002A691A">
              <w:rPr>
                <w:color w:val="000000"/>
                <w:sz w:val="26"/>
                <w:lang w:val="vi-VN"/>
              </w:rPr>
              <w:t>.</w:t>
            </w:r>
          </w:p>
          <w:p w14:paraId="610529B8" w14:textId="77777777" w:rsidR="004D3E07" w:rsidRPr="002A691A" w:rsidRDefault="004D3E07" w:rsidP="004D3E07">
            <w:pPr>
              <w:pStyle w:val="ListParagraph"/>
              <w:numPr>
                <w:ilvl w:val="0"/>
                <w:numId w:val="7"/>
              </w:numPr>
              <w:rPr>
                <w:color w:val="000000"/>
                <w:sz w:val="26"/>
              </w:rPr>
            </w:pPr>
            <w:r w:rsidRPr="002A691A">
              <w:rPr>
                <w:color w:val="000000"/>
                <w:sz w:val="26"/>
              </w:rPr>
              <w:t xml:space="preserve">Ăn trưa </w:t>
            </w:r>
            <w:r w:rsidRPr="002A691A">
              <w:rPr>
                <w:color w:val="000000"/>
                <w:sz w:val="26"/>
                <w:lang w:val="vi-VN"/>
              </w:rPr>
              <w:t xml:space="preserve">/ ăn tối </w:t>
            </w:r>
            <w:r w:rsidRPr="002A691A">
              <w:rPr>
                <w:color w:val="000000"/>
                <w:sz w:val="26"/>
              </w:rPr>
              <w:t>thực đơn 100,000 vnđ/1 khách trở lên</w:t>
            </w:r>
          </w:p>
          <w:p w14:paraId="1E1E549B" w14:textId="77777777" w:rsidR="004D3E07" w:rsidRPr="002A691A" w:rsidRDefault="004D3E07" w:rsidP="004D3E07">
            <w:pPr>
              <w:pStyle w:val="ListParagraph"/>
              <w:numPr>
                <w:ilvl w:val="0"/>
                <w:numId w:val="7"/>
              </w:numPr>
              <w:rPr>
                <w:color w:val="000000"/>
                <w:sz w:val="26"/>
                <w:lang w:val="vi-VN"/>
              </w:rPr>
            </w:pPr>
            <w:r w:rsidRPr="002A691A">
              <w:rPr>
                <w:color w:val="000000"/>
                <w:sz w:val="26"/>
              </w:rPr>
              <w:t>(D) Phí ăn sáng không hoàn trả nếu không sử dung</w:t>
            </w:r>
            <w:r w:rsidRPr="002A691A">
              <w:rPr>
                <w:color w:val="000000"/>
                <w:sz w:val="26"/>
                <w:lang w:val="vi-VN"/>
              </w:rPr>
              <w:t>!</w:t>
            </w:r>
          </w:p>
          <w:p w14:paraId="0CA09335" w14:textId="77777777" w:rsidR="004D3E07" w:rsidRPr="002A691A" w:rsidRDefault="004D3E07" w:rsidP="004D3E07">
            <w:pPr>
              <w:pStyle w:val="ListParagraph"/>
              <w:numPr>
                <w:ilvl w:val="0"/>
                <w:numId w:val="7"/>
              </w:numPr>
              <w:rPr>
                <w:color w:val="000000"/>
                <w:sz w:val="26"/>
              </w:rPr>
            </w:pPr>
            <w:r w:rsidRPr="002A691A">
              <w:rPr>
                <w:color w:val="000000"/>
                <w:sz w:val="26"/>
              </w:rPr>
              <w:t>Giá trên áp dụng cho một đêm lưu trú, bao gồm ăn sáng , Giá của Rồng Việt VH là giá đã bao gồm 5% phí phục vụ, 10% vat</w:t>
            </w:r>
          </w:p>
          <w:p w14:paraId="073C0404" w14:textId="77777777" w:rsidR="004D3E07" w:rsidRPr="002A691A" w:rsidRDefault="004D3E07" w:rsidP="004D3E07">
            <w:pPr>
              <w:pStyle w:val="ListParagraph"/>
              <w:numPr>
                <w:ilvl w:val="0"/>
                <w:numId w:val="7"/>
              </w:numPr>
              <w:rPr>
                <w:sz w:val="26"/>
                <w:lang w:val="vi-VN"/>
              </w:rPr>
            </w:pPr>
            <w:r w:rsidRPr="002A691A">
              <w:rPr>
                <w:sz w:val="26"/>
                <w:lang w:val="vi-VN"/>
              </w:rPr>
              <w:t>Giá của Rồng Việt  VH (B) chỉ được áp dụng khi được giữ chỗ và tiến hành các thanh toán với khách sạn từ tài khoản đại lý của rồng việt , nếu khách hàng thanh toán tiển mặt tại khách sạn sẽ áp dụng giá niêm yết tại khách sạn ( C)</w:t>
            </w:r>
          </w:p>
          <w:p w14:paraId="2472C3EE" w14:textId="77777777" w:rsidR="004D3E07" w:rsidRPr="002A691A" w:rsidRDefault="004D3E07" w:rsidP="004D3E07">
            <w:pPr>
              <w:pStyle w:val="ListParagraph"/>
              <w:numPr>
                <w:ilvl w:val="0"/>
                <w:numId w:val="7"/>
              </w:numPr>
              <w:rPr>
                <w:sz w:val="26"/>
                <w:lang w:val="vi-VN"/>
              </w:rPr>
            </w:pPr>
            <w:r w:rsidRPr="002A691A">
              <w:rPr>
                <w:color w:val="000000"/>
                <w:sz w:val="26"/>
              </w:rPr>
              <w:t>Giá Rông Việt</w:t>
            </w:r>
            <w:r w:rsidRPr="002A691A">
              <w:rPr>
                <w:color w:val="000000"/>
                <w:sz w:val="26"/>
                <w:lang w:val="vi-VN"/>
              </w:rPr>
              <w:t xml:space="preserve"> VH</w:t>
            </w:r>
            <w:r w:rsidRPr="002A691A">
              <w:rPr>
                <w:color w:val="000000"/>
                <w:sz w:val="26"/>
              </w:rPr>
              <w:t xml:space="preserve"> (B) Chỉ có hiệu lực khi khách hàng tiền hành thanh toán, và có xác nhận của công ty Rồng Việt</w:t>
            </w:r>
            <w:r w:rsidRPr="002A691A">
              <w:rPr>
                <w:color w:val="000000"/>
                <w:sz w:val="26"/>
                <w:lang w:val="vi-VN"/>
              </w:rPr>
              <w:t xml:space="preserve"> VH</w:t>
            </w:r>
          </w:p>
          <w:p w14:paraId="61D336F5" w14:textId="77777777" w:rsidR="004D3E07" w:rsidRDefault="004D3E07" w:rsidP="000721AC">
            <w:pPr>
              <w:rPr>
                <w:color w:val="000000"/>
                <w:sz w:val="26"/>
              </w:rPr>
            </w:pPr>
          </w:p>
          <w:p w14:paraId="7EF0495D" w14:textId="77777777" w:rsidR="004D3E07" w:rsidRPr="00F81896" w:rsidRDefault="004D3E07" w:rsidP="000721AC">
            <w:pPr>
              <w:rPr>
                <w:color w:val="000000"/>
                <w:sz w:val="26"/>
              </w:rPr>
            </w:pPr>
          </w:p>
        </w:tc>
      </w:tr>
    </w:tbl>
    <w:p w14:paraId="7B8539C2" w14:textId="77777777" w:rsidR="004D3E07" w:rsidRPr="00790EAC" w:rsidRDefault="004D3E07" w:rsidP="004D3E07">
      <w:pPr>
        <w:rPr>
          <w:sz w:val="26"/>
          <w:lang w:val="vi-VN"/>
        </w:rPr>
      </w:pPr>
    </w:p>
    <w:p w14:paraId="4105CD99" w14:textId="77777777" w:rsidR="004D3E07" w:rsidRDefault="004D3E07" w:rsidP="004D3E07">
      <w:pPr>
        <w:rPr>
          <w:b/>
          <w:sz w:val="26"/>
          <w:lang w:val="vi-VN"/>
        </w:rPr>
      </w:pPr>
    </w:p>
    <w:p w14:paraId="16AD45D2" w14:textId="77777777" w:rsidR="004D3E07" w:rsidRPr="00902C1C" w:rsidRDefault="004D3E07" w:rsidP="004D3E07">
      <w:pPr>
        <w:rPr>
          <w:color w:val="000000"/>
          <w:sz w:val="26"/>
        </w:rPr>
      </w:pPr>
      <w:r w:rsidRPr="00790EAC">
        <w:rPr>
          <w:b/>
          <w:sz w:val="26"/>
          <w:lang w:val="vi-VN"/>
        </w:rPr>
        <w:t xml:space="preserve">BẢNG BÁO GIÁ XE PHỤC VỤ </w:t>
      </w:r>
    </w:p>
    <w:p w14:paraId="105C3799" w14:textId="77777777" w:rsidR="004D3E07" w:rsidRPr="00790EAC" w:rsidRDefault="004D3E07" w:rsidP="004D3E07">
      <w:pPr>
        <w:rPr>
          <w:sz w:val="26"/>
          <w:lang w:val="vi-VN"/>
        </w:rPr>
      </w:pPr>
    </w:p>
    <w:tbl>
      <w:tblPr>
        <w:tblStyle w:val="TableGrid"/>
        <w:tblW w:w="14400" w:type="dxa"/>
        <w:tblInd w:w="-275" w:type="dxa"/>
        <w:tblLayout w:type="fixed"/>
        <w:tblLook w:val="04A0" w:firstRow="1" w:lastRow="0" w:firstColumn="1" w:lastColumn="0" w:noHBand="0" w:noVBand="1"/>
      </w:tblPr>
      <w:tblGrid>
        <w:gridCol w:w="888"/>
        <w:gridCol w:w="2442"/>
        <w:gridCol w:w="1620"/>
        <w:gridCol w:w="1530"/>
        <w:gridCol w:w="2610"/>
        <w:gridCol w:w="1565"/>
        <w:gridCol w:w="955"/>
        <w:gridCol w:w="900"/>
        <w:gridCol w:w="1890"/>
      </w:tblGrid>
      <w:tr w:rsidR="004D3E07" w:rsidRPr="00902C1C" w14:paraId="3FAF45CE" w14:textId="77777777" w:rsidTr="000721AC">
        <w:trPr>
          <w:trHeight w:val="617"/>
        </w:trPr>
        <w:tc>
          <w:tcPr>
            <w:tcW w:w="888" w:type="dxa"/>
            <w:noWrap/>
            <w:vAlign w:val="center"/>
            <w:hideMark/>
          </w:tcPr>
          <w:p w14:paraId="3CCDA5CD" w14:textId="77777777" w:rsidR="004D3E07" w:rsidRPr="00902C1C" w:rsidRDefault="004D3E07" w:rsidP="000721AC">
            <w:pPr>
              <w:rPr>
                <w:b/>
                <w:bCs/>
                <w:sz w:val="26"/>
                <w:lang w:val="vi-VN"/>
              </w:rPr>
            </w:pPr>
            <w:r w:rsidRPr="00902C1C">
              <w:rPr>
                <w:b/>
                <w:bCs/>
                <w:sz w:val="26"/>
                <w:lang w:val="vi-VN"/>
              </w:rPr>
              <w:t>STT</w:t>
            </w:r>
          </w:p>
        </w:tc>
        <w:tc>
          <w:tcPr>
            <w:tcW w:w="2442" w:type="dxa"/>
            <w:vAlign w:val="center"/>
          </w:tcPr>
          <w:p w14:paraId="385E6C4F" w14:textId="77777777" w:rsidR="004D3E07" w:rsidRPr="00902C1C" w:rsidRDefault="004D3E07" w:rsidP="000721AC">
            <w:pPr>
              <w:rPr>
                <w:b/>
                <w:bCs/>
                <w:sz w:val="26"/>
                <w:lang w:val="vi-VN"/>
              </w:rPr>
            </w:pPr>
            <w:r w:rsidRPr="00902C1C">
              <w:rPr>
                <w:b/>
                <w:bCs/>
                <w:sz w:val="26"/>
                <w:lang w:val="vi-VN"/>
              </w:rPr>
              <w:t>Nội dung phục vụ</w:t>
            </w:r>
          </w:p>
        </w:tc>
        <w:tc>
          <w:tcPr>
            <w:tcW w:w="1620" w:type="dxa"/>
            <w:vAlign w:val="center"/>
          </w:tcPr>
          <w:p w14:paraId="196DED71" w14:textId="77777777" w:rsidR="004D3E07" w:rsidRPr="00902C1C" w:rsidRDefault="004D3E07" w:rsidP="000721AC">
            <w:pPr>
              <w:rPr>
                <w:b/>
                <w:bCs/>
                <w:sz w:val="26"/>
                <w:lang w:val="vi-VN"/>
              </w:rPr>
            </w:pPr>
            <w:r w:rsidRPr="00902C1C">
              <w:rPr>
                <w:b/>
                <w:bCs/>
                <w:sz w:val="26"/>
                <w:lang w:val="vi-VN"/>
              </w:rPr>
              <w:t>Nơi đi</w:t>
            </w:r>
          </w:p>
        </w:tc>
        <w:tc>
          <w:tcPr>
            <w:tcW w:w="1530" w:type="dxa"/>
            <w:vAlign w:val="center"/>
          </w:tcPr>
          <w:p w14:paraId="293ABA41" w14:textId="77777777" w:rsidR="004D3E07" w:rsidRPr="00902C1C" w:rsidRDefault="004D3E07" w:rsidP="000721AC">
            <w:pPr>
              <w:rPr>
                <w:b/>
                <w:bCs/>
                <w:sz w:val="26"/>
                <w:lang w:val="vi-VN"/>
              </w:rPr>
            </w:pPr>
            <w:r w:rsidRPr="00902C1C">
              <w:rPr>
                <w:b/>
                <w:bCs/>
                <w:sz w:val="26"/>
                <w:lang w:val="vi-VN"/>
              </w:rPr>
              <w:t>Nơi đến</w:t>
            </w:r>
          </w:p>
        </w:tc>
        <w:tc>
          <w:tcPr>
            <w:tcW w:w="2610" w:type="dxa"/>
            <w:vAlign w:val="center"/>
            <w:hideMark/>
          </w:tcPr>
          <w:p w14:paraId="4D081DEA" w14:textId="77777777" w:rsidR="004D3E07" w:rsidRPr="00902C1C" w:rsidRDefault="004D3E07" w:rsidP="000721AC">
            <w:pPr>
              <w:rPr>
                <w:b/>
                <w:bCs/>
                <w:sz w:val="26"/>
                <w:lang w:val="vi-VN"/>
              </w:rPr>
            </w:pPr>
            <w:r w:rsidRPr="00902C1C">
              <w:rPr>
                <w:b/>
                <w:bCs/>
                <w:sz w:val="26"/>
                <w:lang w:val="vi-VN"/>
              </w:rPr>
              <w:t>Loại xe</w:t>
            </w:r>
          </w:p>
        </w:tc>
        <w:tc>
          <w:tcPr>
            <w:tcW w:w="1565" w:type="dxa"/>
            <w:noWrap/>
            <w:vAlign w:val="center"/>
            <w:hideMark/>
          </w:tcPr>
          <w:p w14:paraId="4B706CBA" w14:textId="77777777" w:rsidR="004D3E07" w:rsidRPr="00902C1C" w:rsidRDefault="004D3E07" w:rsidP="000721AC">
            <w:pPr>
              <w:rPr>
                <w:b/>
                <w:bCs/>
                <w:sz w:val="26"/>
                <w:lang w:val="vi-VN"/>
              </w:rPr>
            </w:pPr>
            <w:r w:rsidRPr="00902C1C">
              <w:rPr>
                <w:b/>
                <w:bCs/>
                <w:sz w:val="26"/>
                <w:lang w:val="vi-VN"/>
              </w:rPr>
              <w:t>ĐVT</w:t>
            </w:r>
          </w:p>
        </w:tc>
        <w:tc>
          <w:tcPr>
            <w:tcW w:w="955" w:type="dxa"/>
            <w:noWrap/>
            <w:vAlign w:val="center"/>
            <w:hideMark/>
          </w:tcPr>
          <w:p w14:paraId="330809CA" w14:textId="77777777" w:rsidR="004D3E07" w:rsidRPr="00902C1C" w:rsidRDefault="004D3E07" w:rsidP="000721AC">
            <w:pPr>
              <w:rPr>
                <w:b/>
                <w:bCs/>
                <w:sz w:val="26"/>
                <w:lang w:val="vi-VN"/>
              </w:rPr>
            </w:pPr>
            <w:r w:rsidRPr="00902C1C">
              <w:rPr>
                <w:b/>
                <w:bCs/>
                <w:sz w:val="26"/>
                <w:lang w:val="vi-VN"/>
              </w:rPr>
              <w:t>Số lượng</w:t>
            </w:r>
          </w:p>
        </w:tc>
        <w:tc>
          <w:tcPr>
            <w:tcW w:w="900" w:type="dxa"/>
            <w:noWrap/>
            <w:vAlign w:val="center"/>
            <w:hideMark/>
          </w:tcPr>
          <w:p w14:paraId="566C6BA4" w14:textId="77777777" w:rsidR="004D3E07" w:rsidRPr="00902C1C" w:rsidRDefault="004D3E07" w:rsidP="000721AC">
            <w:pPr>
              <w:rPr>
                <w:b/>
                <w:bCs/>
                <w:sz w:val="26"/>
                <w:lang w:val="vi-VN"/>
              </w:rPr>
            </w:pPr>
            <w:r w:rsidRPr="00902C1C">
              <w:rPr>
                <w:b/>
                <w:bCs/>
                <w:sz w:val="26"/>
                <w:lang w:val="vi-VN"/>
              </w:rPr>
              <w:t>Số ngày</w:t>
            </w:r>
          </w:p>
        </w:tc>
        <w:tc>
          <w:tcPr>
            <w:tcW w:w="1890" w:type="dxa"/>
            <w:noWrap/>
            <w:vAlign w:val="center"/>
            <w:hideMark/>
          </w:tcPr>
          <w:p w14:paraId="186A4394" w14:textId="77777777" w:rsidR="004D3E07" w:rsidRPr="00902C1C" w:rsidRDefault="004D3E07" w:rsidP="000721AC">
            <w:pPr>
              <w:rPr>
                <w:b/>
                <w:bCs/>
                <w:sz w:val="26"/>
                <w:lang w:val="vi-VN"/>
              </w:rPr>
            </w:pPr>
            <w:r w:rsidRPr="00902C1C">
              <w:rPr>
                <w:b/>
                <w:bCs/>
                <w:sz w:val="26"/>
                <w:lang w:val="vi-VN"/>
              </w:rPr>
              <w:t>Đơn giá</w:t>
            </w:r>
          </w:p>
        </w:tc>
      </w:tr>
      <w:tr w:rsidR="004D3E07" w:rsidRPr="00902C1C" w14:paraId="3C022461" w14:textId="77777777" w:rsidTr="000721AC">
        <w:trPr>
          <w:trHeight w:val="294"/>
        </w:trPr>
        <w:tc>
          <w:tcPr>
            <w:tcW w:w="888" w:type="dxa"/>
            <w:vMerge w:val="restart"/>
            <w:noWrap/>
            <w:vAlign w:val="center"/>
            <w:hideMark/>
          </w:tcPr>
          <w:p w14:paraId="4215BCCA" w14:textId="77777777" w:rsidR="004D3E07" w:rsidRPr="00902C1C" w:rsidRDefault="004D3E07" w:rsidP="000721AC">
            <w:pPr>
              <w:rPr>
                <w:bCs/>
                <w:sz w:val="26"/>
                <w:lang w:val="vi-VN"/>
              </w:rPr>
            </w:pPr>
            <w:r>
              <w:rPr>
                <w:bCs/>
                <w:sz w:val="26"/>
                <w:lang w:val="vi-VN"/>
              </w:rPr>
              <w:t>1</w:t>
            </w:r>
          </w:p>
        </w:tc>
        <w:tc>
          <w:tcPr>
            <w:tcW w:w="2442" w:type="dxa"/>
            <w:vMerge w:val="restart"/>
            <w:vAlign w:val="center"/>
          </w:tcPr>
          <w:p w14:paraId="56F859C3" w14:textId="77777777" w:rsidR="004D3E07" w:rsidRPr="00902C1C" w:rsidRDefault="004D3E07" w:rsidP="000721AC">
            <w:pPr>
              <w:rPr>
                <w:bCs/>
                <w:sz w:val="26"/>
                <w:lang w:val="vi-VN"/>
              </w:rPr>
            </w:pPr>
            <w:r w:rsidRPr="00902C1C">
              <w:rPr>
                <w:bCs/>
                <w:sz w:val="26"/>
                <w:lang w:val="vi-VN"/>
              </w:rPr>
              <w:t>Đón, đưa hậu cần, TKBT, TCCB, VP, Tin học, Mỹ thuật, Kỹ thuật</w:t>
            </w:r>
          </w:p>
        </w:tc>
        <w:tc>
          <w:tcPr>
            <w:tcW w:w="1620" w:type="dxa"/>
            <w:vMerge w:val="restart"/>
            <w:vAlign w:val="center"/>
          </w:tcPr>
          <w:p w14:paraId="10987984" w14:textId="77777777" w:rsidR="004D3E07" w:rsidRPr="00902C1C" w:rsidRDefault="004D3E07" w:rsidP="000721AC">
            <w:pPr>
              <w:rPr>
                <w:bCs/>
                <w:sz w:val="26"/>
                <w:lang w:val="vi-VN"/>
              </w:rPr>
            </w:pPr>
            <w:r w:rsidRPr="00902C1C">
              <w:rPr>
                <w:bCs/>
                <w:sz w:val="26"/>
                <w:lang w:val="vi-VN"/>
              </w:rPr>
              <w:t>Sân bay Liên Khương</w:t>
            </w:r>
          </w:p>
        </w:tc>
        <w:tc>
          <w:tcPr>
            <w:tcW w:w="1530" w:type="dxa"/>
            <w:vMerge w:val="restart"/>
            <w:vAlign w:val="center"/>
          </w:tcPr>
          <w:p w14:paraId="447A711A" w14:textId="77777777" w:rsidR="004D3E07" w:rsidRPr="00902C1C" w:rsidRDefault="004D3E07" w:rsidP="000721AC">
            <w:pPr>
              <w:rPr>
                <w:bCs/>
                <w:sz w:val="26"/>
                <w:lang w:val="vi-VN"/>
              </w:rPr>
            </w:pPr>
            <w:r w:rsidRPr="00902C1C">
              <w:rPr>
                <w:bCs/>
                <w:sz w:val="26"/>
                <w:lang w:val="vi-VN"/>
              </w:rPr>
              <w:t>Khách sạn Đà Lạt Palace</w:t>
            </w:r>
          </w:p>
        </w:tc>
        <w:tc>
          <w:tcPr>
            <w:tcW w:w="2610" w:type="dxa"/>
            <w:noWrap/>
            <w:vAlign w:val="center"/>
            <w:hideMark/>
          </w:tcPr>
          <w:p w14:paraId="2851DC78" w14:textId="77777777" w:rsidR="004D3E07" w:rsidRPr="00902C1C" w:rsidRDefault="004D3E07" w:rsidP="000721AC">
            <w:pPr>
              <w:rPr>
                <w:bCs/>
                <w:sz w:val="26"/>
                <w:lang w:val="vi-VN"/>
              </w:rPr>
            </w:pPr>
            <w:r w:rsidRPr="00902C1C">
              <w:rPr>
                <w:bCs/>
                <w:sz w:val="26"/>
                <w:lang w:val="vi-VN"/>
              </w:rPr>
              <w:t>Xe 7 chỗ - Fotuner máy xăng</w:t>
            </w:r>
          </w:p>
        </w:tc>
        <w:tc>
          <w:tcPr>
            <w:tcW w:w="1565" w:type="dxa"/>
            <w:noWrap/>
            <w:vAlign w:val="center"/>
            <w:hideMark/>
          </w:tcPr>
          <w:p w14:paraId="6783C241" w14:textId="77777777" w:rsidR="004D3E07" w:rsidRPr="00902C1C" w:rsidRDefault="004D3E07" w:rsidP="000721AC">
            <w:pPr>
              <w:rPr>
                <w:bCs/>
                <w:sz w:val="26"/>
                <w:lang w:val="vi-VN"/>
              </w:rPr>
            </w:pPr>
            <w:r w:rsidRPr="00902C1C">
              <w:rPr>
                <w:bCs/>
                <w:sz w:val="26"/>
                <w:lang w:val="vi-VN"/>
              </w:rPr>
              <w:t>chuyến</w:t>
            </w:r>
          </w:p>
        </w:tc>
        <w:tc>
          <w:tcPr>
            <w:tcW w:w="955" w:type="dxa"/>
            <w:noWrap/>
            <w:vAlign w:val="center"/>
            <w:hideMark/>
          </w:tcPr>
          <w:p w14:paraId="44C02F93" w14:textId="77777777" w:rsidR="004D3E07" w:rsidRPr="00902C1C" w:rsidRDefault="004D3E07" w:rsidP="000721AC">
            <w:pPr>
              <w:rPr>
                <w:bCs/>
                <w:sz w:val="26"/>
                <w:lang w:val="vi-VN"/>
              </w:rPr>
            </w:pPr>
            <w:r w:rsidRPr="00902C1C">
              <w:rPr>
                <w:bCs/>
                <w:sz w:val="26"/>
                <w:lang w:val="vi-VN"/>
              </w:rPr>
              <w:t>1</w:t>
            </w:r>
          </w:p>
        </w:tc>
        <w:tc>
          <w:tcPr>
            <w:tcW w:w="900" w:type="dxa"/>
            <w:noWrap/>
            <w:vAlign w:val="center"/>
            <w:hideMark/>
          </w:tcPr>
          <w:p w14:paraId="1BEDECD3" w14:textId="77777777" w:rsidR="004D3E07" w:rsidRPr="00902C1C" w:rsidRDefault="004D3E07" w:rsidP="000721AC">
            <w:pPr>
              <w:rPr>
                <w:bCs/>
                <w:sz w:val="26"/>
                <w:lang w:val="vi-VN"/>
              </w:rPr>
            </w:pPr>
          </w:p>
        </w:tc>
        <w:tc>
          <w:tcPr>
            <w:tcW w:w="1890" w:type="dxa"/>
            <w:noWrap/>
            <w:vAlign w:val="center"/>
            <w:hideMark/>
          </w:tcPr>
          <w:p w14:paraId="11A32D00" w14:textId="77777777" w:rsidR="004D3E07" w:rsidRPr="00902C1C" w:rsidRDefault="004D3E07" w:rsidP="000721AC">
            <w:pPr>
              <w:rPr>
                <w:bCs/>
                <w:sz w:val="26"/>
                <w:lang w:val="vi-VN"/>
              </w:rPr>
            </w:pPr>
            <w:r w:rsidRPr="00902C1C">
              <w:rPr>
                <w:bCs/>
                <w:sz w:val="26"/>
                <w:lang w:val="vi-VN"/>
              </w:rPr>
              <w:t>726.000</w:t>
            </w:r>
          </w:p>
        </w:tc>
      </w:tr>
      <w:tr w:rsidR="004D3E07" w:rsidRPr="00902C1C" w14:paraId="695EF734" w14:textId="77777777" w:rsidTr="000721AC">
        <w:trPr>
          <w:trHeight w:val="294"/>
        </w:trPr>
        <w:tc>
          <w:tcPr>
            <w:tcW w:w="888" w:type="dxa"/>
            <w:vMerge/>
            <w:noWrap/>
            <w:vAlign w:val="center"/>
            <w:hideMark/>
          </w:tcPr>
          <w:p w14:paraId="393A6CBD" w14:textId="77777777" w:rsidR="004D3E07" w:rsidRPr="00902C1C" w:rsidRDefault="004D3E07" w:rsidP="000721AC">
            <w:pPr>
              <w:rPr>
                <w:bCs/>
                <w:sz w:val="26"/>
                <w:lang w:val="vi-VN"/>
              </w:rPr>
            </w:pPr>
          </w:p>
        </w:tc>
        <w:tc>
          <w:tcPr>
            <w:tcW w:w="2442" w:type="dxa"/>
            <w:vMerge/>
            <w:vAlign w:val="center"/>
          </w:tcPr>
          <w:p w14:paraId="116A5DCA" w14:textId="77777777" w:rsidR="004D3E07" w:rsidRPr="00902C1C" w:rsidRDefault="004D3E07" w:rsidP="000721AC">
            <w:pPr>
              <w:rPr>
                <w:bCs/>
                <w:sz w:val="26"/>
                <w:lang w:val="vi-VN"/>
              </w:rPr>
            </w:pPr>
          </w:p>
        </w:tc>
        <w:tc>
          <w:tcPr>
            <w:tcW w:w="1620" w:type="dxa"/>
            <w:vMerge/>
            <w:vAlign w:val="center"/>
          </w:tcPr>
          <w:p w14:paraId="389CBAAB" w14:textId="77777777" w:rsidR="004D3E07" w:rsidRPr="00902C1C" w:rsidRDefault="004D3E07" w:rsidP="000721AC">
            <w:pPr>
              <w:rPr>
                <w:bCs/>
                <w:sz w:val="26"/>
                <w:lang w:val="vi-VN"/>
              </w:rPr>
            </w:pPr>
          </w:p>
        </w:tc>
        <w:tc>
          <w:tcPr>
            <w:tcW w:w="1530" w:type="dxa"/>
            <w:vMerge/>
            <w:vAlign w:val="center"/>
          </w:tcPr>
          <w:p w14:paraId="6FB1F302" w14:textId="77777777" w:rsidR="004D3E07" w:rsidRPr="00902C1C" w:rsidRDefault="004D3E07" w:rsidP="000721AC">
            <w:pPr>
              <w:rPr>
                <w:bCs/>
                <w:sz w:val="26"/>
                <w:lang w:val="vi-VN"/>
              </w:rPr>
            </w:pPr>
          </w:p>
        </w:tc>
        <w:tc>
          <w:tcPr>
            <w:tcW w:w="2610" w:type="dxa"/>
            <w:noWrap/>
            <w:vAlign w:val="center"/>
            <w:hideMark/>
          </w:tcPr>
          <w:p w14:paraId="18C4791B" w14:textId="77777777" w:rsidR="004D3E07" w:rsidRPr="00902C1C" w:rsidRDefault="004D3E07" w:rsidP="000721AC">
            <w:pPr>
              <w:rPr>
                <w:bCs/>
                <w:sz w:val="26"/>
                <w:lang w:val="vi-VN"/>
              </w:rPr>
            </w:pPr>
            <w:r w:rsidRPr="00902C1C">
              <w:rPr>
                <w:bCs/>
                <w:sz w:val="26"/>
                <w:lang w:val="vi-VN"/>
              </w:rPr>
              <w:t>Xe 16 chỗ</w:t>
            </w:r>
          </w:p>
        </w:tc>
        <w:tc>
          <w:tcPr>
            <w:tcW w:w="1565" w:type="dxa"/>
            <w:noWrap/>
            <w:vAlign w:val="center"/>
            <w:hideMark/>
          </w:tcPr>
          <w:p w14:paraId="4466D182" w14:textId="77777777" w:rsidR="004D3E07" w:rsidRPr="00902C1C" w:rsidRDefault="004D3E07" w:rsidP="000721AC">
            <w:pPr>
              <w:rPr>
                <w:bCs/>
                <w:sz w:val="26"/>
                <w:lang w:val="vi-VN"/>
              </w:rPr>
            </w:pPr>
            <w:r w:rsidRPr="00902C1C">
              <w:rPr>
                <w:bCs/>
                <w:sz w:val="26"/>
                <w:lang w:val="vi-VN"/>
              </w:rPr>
              <w:t>chuyến</w:t>
            </w:r>
          </w:p>
        </w:tc>
        <w:tc>
          <w:tcPr>
            <w:tcW w:w="955" w:type="dxa"/>
            <w:noWrap/>
            <w:vAlign w:val="center"/>
            <w:hideMark/>
          </w:tcPr>
          <w:p w14:paraId="378033C1" w14:textId="77777777" w:rsidR="004D3E07" w:rsidRPr="00902C1C" w:rsidRDefault="004D3E07" w:rsidP="000721AC">
            <w:pPr>
              <w:rPr>
                <w:bCs/>
                <w:sz w:val="26"/>
                <w:lang w:val="vi-VN"/>
              </w:rPr>
            </w:pPr>
            <w:r w:rsidRPr="00902C1C">
              <w:rPr>
                <w:bCs/>
                <w:sz w:val="26"/>
                <w:lang w:val="vi-VN"/>
              </w:rPr>
              <w:t>1</w:t>
            </w:r>
          </w:p>
        </w:tc>
        <w:tc>
          <w:tcPr>
            <w:tcW w:w="900" w:type="dxa"/>
            <w:noWrap/>
            <w:vAlign w:val="center"/>
            <w:hideMark/>
          </w:tcPr>
          <w:p w14:paraId="4C4E508C" w14:textId="77777777" w:rsidR="004D3E07" w:rsidRPr="00902C1C" w:rsidRDefault="004D3E07" w:rsidP="000721AC">
            <w:pPr>
              <w:rPr>
                <w:bCs/>
                <w:sz w:val="26"/>
                <w:lang w:val="vi-VN"/>
              </w:rPr>
            </w:pPr>
          </w:p>
        </w:tc>
        <w:tc>
          <w:tcPr>
            <w:tcW w:w="1890" w:type="dxa"/>
            <w:noWrap/>
            <w:vAlign w:val="center"/>
            <w:hideMark/>
          </w:tcPr>
          <w:p w14:paraId="7374F81A" w14:textId="77777777" w:rsidR="004D3E07" w:rsidRPr="00902C1C" w:rsidRDefault="004D3E07" w:rsidP="000721AC">
            <w:pPr>
              <w:rPr>
                <w:bCs/>
                <w:sz w:val="26"/>
                <w:lang w:val="vi-VN"/>
              </w:rPr>
            </w:pPr>
            <w:r w:rsidRPr="00902C1C">
              <w:rPr>
                <w:bCs/>
                <w:sz w:val="26"/>
                <w:lang w:val="vi-VN"/>
              </w:rPr>
              <w:t>935.000</w:t>
            </w:r>
          </w:p>
        </w:tc>
      </w:tr>
      <w:tr w:rsidR="004D3E07" w:rsidRPr="00902C1C" w14:paraId="7C8F8B9C" w14:textId="77777777" w:rsidTr="000721AC">
        <w:trPr>
          <w:trHeight w:val="294"/>
        </w:trPr>
        <w:tc>
          <w:tcPr>
            <w:tcW w:w="888" w:type="dxa"/>
            <w:vMerge/>
            <w:noWrap/>
            <w:vAlign w:val="center"/>
            <w:hideMark/>
          </w:tcPr>
          <w:p w14:paraId="7B3E662C" w14:textId="77777777" w:rsidR="004D3E07" w:rsidRPr="00902C1C" w:rsidRDefault="004D3E07" w:rsidP="000721AC">
            <w:pPr>
              <w:rPr>
                <w:bCs/>
                <w:sz w:val="26"/>
                <w:lang w:val="vi-VN"/>
              </w:rPr>
            </w:pPr>
          </w:p>
        </w:tc>
        <w:tc>
          <w:tcPr>
            <w:tcW w:w="2442" w:type="dxa"/>
            <w:vMerge/>
            <w:vAlign w:val="center"/>
          </w:tcPr>
          <w:p w14:paraId="23E28F7C" w14:textId="77777777" w:rsidR="004D3E07" w:rsidRPr="00902C1C" w:rsidRDefault="004D3E07" w:rsidP="000721AC">
            <w:pPr>
              <w:rPr>
                <w:bCs/>
                <w:sz w:val="26"/>
                <w:lang w:val="vi-VN"/>
              </w:rPr>
            </w:pPr>
          </w:p>
        </w:tc>
        <w:tc>
          <w:tcPr>
            <w:tcW w:w="1620" w:type="dxa"/>
            <w:vMerge/>
            <w:vAlign w:val="center"/>
          </w:tcPr>
          <w:p w14:paraId="45A7584C" w14:textId="77777777" w:rsidR="004D3E07" w:rsidRPr="00902C1C" w:rsidRDefault="004D3E07" w:rsidP="000721AC">
            <w:pPr>
              <w:rPr>
                <w:bCs/>
                <w:sz w:val="26"/>
                <w:lang w:val="vi-VN"/>
              </w:rPr>
            </w:pPr>
          </w:p>
        </w:tc>
        <w:tc>
          <w:tcPr>
            <w:tcW w:w="1530" w:type="dxa"/>
            <w:vMerge/>
            <w:vAlign w:val="center"/>
          </w:tcPr>
          <w:p w14:paraId="3FF323B1" w14:textId="77777777" w:rsidR="004D3E07" w:rsidRPr="00902C1C" w:rsidRDefault="004D3E07" w:rsidP="000721AC">
            <w:pPr>
              <w:rPr>
                <w:bCs/>
                <w:sz w:val="26"/>
                <w:lang w:val="vi-VN"/>
              </w:rPr>
            </w:pPr>
          </w:p>
        </w:tc>
        <w:tc>
          <w:tcPr>
            <w:tcW w:w="2610" w:type="dxa"/>
            <w:noWrap/>
            <w:vAlign w:val="center"/>
            <w:hideMark/>
          </w:tcPr>
          <w:p w14:paraId="6DAD0D19" w14:textId="77777777" w:rsidR="004D3E07" w:rsidRPr="00902C1C" w:rsidRDefault="004D3E07" w:rsidP="000721AC">
            <w:pPr>
              <w:rPr>
                <w:bCs/>
                <w:sz w:val="26"/>
                <w:lang w:val="vi-VN"/>
              </w:rPr>
            </w:pPr>
            <w:r w:rsidRPr="00902C1C">
              <w:rPr>
                <w:bCs/>
                <w:sz w:val="26"/>
                <w:lang w:val="vi-VN"/>
              </w:rPr>
              <w:t>Xe 29 chỗ</w:t>
            </w:r>
          </w:p>
        </w:tc>
        <w:tc>
          <w:tcPr>
            <w:tcW w:w="1565" w:type="dxa"/>
            <w:noWrap/>
            <w:vAlign w:val="center"/>
            <w:hideMark/>
          </w:tcPr>
          <w:p w14:paraId="22DC6315" w14:textId="77777777" w:rsidR="004D3E07" w:rsidRPr="00902C1C" w:rsidRDefault="004D3E07" w:rsidP="000721AC">
            <w:pPr>
              <w:rPr>
                <w:bCs/>
                <w:sz w:val="26"/>
                <w:lang w:val="vi-VN"/>
              </w:rPr>
            </w:pPr>
            <w:r w:rsidRPr="00902C1C">
              <w:rPr>
                <w:bCs/>
                <w:sz w:val="26"/>
                <w:lang w:val="vi-VN"/>
              </w:rPr>
              <w:t>chuyến</w:t>
            </w:r>
          </w:p>
        </w:tc>
        <w:tc>
          <w:tcPr>
            <w:tcW w:w="955" w:type="dxa"/>
            <w:noWrap/>
            <w:vAlign w:val="center"/>
            <w:hideMark/>
          </w:tcPr>
          <w:p w14:paraId="7BD1DECA" w14:textId="77777777" w:rsidR="004D3E07" w:rsidRPr="00902C1C" w:rsidRDefault="004D3E07" w:rsidP="000721AC">
            <w:pPr>
              <w:rPr>
                <w:bCs/>
                <w:sz w:val="26"/>
                <w:lang w:val="vi-VN"/>
              </w:rPr>
            </w:pPr>
            <w:r w:rsidRPr="00902C1C">
              <w:rPr>
                <w:bCs/>
                <w:sz w:val="26"/>
                <w:lang w:val="vi-VN"/>
              </w:rPr>
              <w:t>1</w:t>
            </w:r>
          </w:p>
        </w:tc>
        <w:tc>
          <w:tcPr>
            <w:tcW w:w="900" w:type="dxa"/>
            <w:noWrap/>
            <w:vAlign w:val="center"/>
            <w:hideMark/>
          </w:tcPr>
          <w:p w14:paraId="3D5CD422" w14:textId="77777777" w:rsidR="004D3E07" w:rsidRPr="00902C1C" w:rsidRDefault="004D3E07" w:rsidP="000721AC">
            <w:pPr>
              <w:rPr>
                <w:bCs/>
                <w:sz w:val="26"/>
                <w:lang w:val="vi-VN"/>
              </w:rPr>
            </w:pPr>
          </w:p>
        </w:tc>
        <w:tc>
          <w:tcPr>
            <w:tcW w:w="1890" w:type="dxa"/>
            <w:noWrap/>
            <w:vAlign w:val="center"/>
            <w:hideMark/>
          </w:tcPr>
          <w:p w14:paraId="2D42F3CB" w14:textId="77777777" w:rsidR="004D3E07" w:rsidRPr="00902C1C" w:rsidRDefault="004D3E07" w:rsidP="000721AC">
            <w:pPr>
              <w:rPr>
                <w:bCs/>
                <w:sz w:val="26"/>
                <w:lang w:val="vi-VN"/>
              </w:rPr>
            </w:pPr>
            <w:r w:rsidRPr="00902C1C">
              <w:rPr>
                <w:bCs/>
                <w:sz w:val="26"/>
                <w:lang w:val="vi-VN"/>
              </w:rPr>
              <w:t>1.980.000</w:t>
            </w:r>
          </w:p>
        </w:tc>
      </w:tr>
      <w:tr w:rsidR="004D3E07" w:rsidRPr="00902C1C" w14:paraId="03C7B715" w14:textId="77777777" w:rsidTr="000721AC">
        <w:trPr>
          <w:trHeight w:val="294"/>
        </w:trPr>
        <w:tc>
          <w:tcPr>
            <w:tcW w:w="888" w:type="dxa"/>
            <w:vMerge/>
            <w:noWrap/>
            <w:vAlign w:val="center"/>
            <w:hideMark/>
          </w:tcPr>
          <w:p w14:paraId="29EBC9D9" w14:textId="77777777" w:rsidR="004D3E07" w:rsidRPr="00902C1C" w:rsidRDefault="004D3E07" w:rsidP="000721AC">
            <w:pPr>
              <w:rPr>
                <w:bCs/>
                <w:sz w:val="26"/>
                <w:lang w:val="vi-VN"/>
              </w:rPr>
            </w:pPr>
          </w:p>
        </w:tc>
        <w:tc>
          <w:tcPr>
            <w:tcW w:w="2442" w:type="dxa"/>
            <w:vMerge/>
            <w:vAlign w:val="center"/>
          </w:tcPr>
          <w:p w14:paraId="55AB4C24" w14:textId="77777777" w:rsidR="004D3E07" w:rsidRPr="00902C1C" w:rsidRDefault="004D3E07" w:rsidP="000721AC">
            <w:pPr>
              <w:rPr>
                <w:bCs/>
                <w:sz w:val="26"/>
                <w:lang w:val="vi-VN"/>
              </w:rPr>
            </w:pPr>
          </w:p>
        </w:tc>
        <w:tc>
          <w:tcPr>
            <w:tcW w:w="1620" w:type="dxa"/>
            <w:vMerge/>
            <w:vAlign w:val="center"/>
          </w:tcPr>
          <w:p w14:paraId="2794F7C4" w14:textId="77777777" w:rsidR="004D3E07" w:rsidRPr="00902C1C" w:rsidRDefault="004D3E07" w:rsidP="000721AC">
            <w:pPr>
              <w:rPr>
                <w:bCs/>
                <w:sz w:val="26"/>
                <w:lang w:val="vi-VN"/>
              </w:rPr>
            </w:pPr>
          </w:p>
        </w:tc>
        <w:tc>
          <w:tcPr>
            <w:tcW w:w="1530" w:type="dxa"/>
            <w:vMerge/>
            <w:vAlign w:val="center"/>
          </w:tcPr>
          <w:p w14:paraId="18F1E941" w14:textId="77777777" w:rsidR="004D3E07" w:rsidRPr="00902C1C" w:rsidRDefault="004D3E07" w:rsidP="000721AC">
            <w:pPr>
              <w:rPr>
                <w:bCs/>
                <w:sz w:val="26"/>
                <w:lang w:val="vi-VN"/>
              </w:rPr>
            </w:pPr>
          </w:p>
        </w:tc>
        <w:tc>
          <w:tcPr>
            <w:tcW w:w="2610" w:type="dxa"/>
            <w:vAlign w:val="center"/>
            <w:hideMark/>
          </w:tcPr>
          <w:p w14:paraId="138E2E4B" w14:textId="77777777" w:rsidR="004D3E07" w:rsidRPr="00902C1C" w:rsidRDefault="004D3E07" w:rsidP="000721AC">
            <w:pPr>
              <w:rPr>
                <w:bCs/>
                <w:sz w:val="26"/>
                <w:lang w:val="vi-VN"/>
              </w:rPr>
            </w:pPr>
            <w:r w:rsidRPr="00902C1C">
              <w:rPr>
                <w:bCs/>
                <w:sz w:val="26"/>
                <w:lang w:val="vi-VN"/>
              </w:rPr>
              <w:t>Xe 45 chỗ</w:t>
            </w:r>
          </w:p>
        </w:tc>
        <w:tc>
          <w:tcPr>
            <w:tcW w:w="1565" w:type="dxa"/>
            <w:noWrap/>
            <w:vAlign w:val="center"/>
            <w:hideMark/>
          </w:tcPr>
          <w:p w14:paraId="5092B841" w14:textId="77777777" w:rsidR="004D3E07" w:rsidRPr="00902C1C" w:rsidRDefault="004D3E07" w:rsidP="000721AC">
            <w:pPr>
              <w:rPr>
                <w:bCs/>
                <w:sz w:val="26"/>
                <w:lang w:val="vi-VN"/>
              </w:rPr>
            </w:pPr>
            <w:r w:rsidRPr="00902C1C">
              <w:rPr>
                <w:bCs/>
                <w:sz w:val="26"/>
                <w:lang w:val="vi-VN"/>
              </w:rPr>
              <w:t>chuyến</w:t>
            </w:r>
          </w:p>
        </w:tc>
        <w:tc>
          <w:tcPr>
            <w:tcW w:w="955" w:type="dxa"/>
            <w:noWrap/>
            <w:vAlign w:val="center"/>
            <w:hideMark/>
          </w:tcPr>
          <w:p w14:paraId="27B37A9E" w14:textId="77777777" w:rsidR="004D3E07" w:rsidRPr="00902C1C" w:rsidRDefault="004D3E07" w:rsidP="000721AC">
            <w:pPr>
              <w:rPr>
                <w:bCs/>
                <w:sz w:val="26"/>
                <w:lang w:val="vi-VN"/>
              </w:rPr>
            </w:pPr>
            <w:r w:rsidRPr="00902C1C">
              <w:rPr>
                <w:bCs/>
                <w:sz w:val="26"/>
                <w:lang w:val="vi-VN"/>
              </w:rPr>
              <w:t>1</w:t>
            </w:r>
          </w:p>
        </w:tc>
        <w:tc>
          <w:tcPr>
            <w:tcW w:w="900" w:type="dxa"/>
            <w:noWrap/>
            <w:vAlign w:val="center"/>
            <w:hideMark/>
          </w:tcPr>
          <w:p w14:paraId="2B73D38B" w14:textId="77777777" w:rsidR="004D3E07" w:rsidRPr="00902C1C" w:rsidRDefault="004D3E07" w:rsidP="000721AC">
            <w:pPr>
              <w:rPr>
                <w:bCs/>
                <w:sz w:val="26"/>
                <w:lang w:val="vi-VN"/>
              </w:rPr>
            </w:pPr>
          </w:p>
        </w:tc>
        <w:tc>
          <w:tcPr>
            <w:tcW w:w="1890" w:type="dxa"/>
            <w:noWrap/>
            <w:vAlign w:val="center"/>
            <w:hideMark/>
          </w:tcPr>
          <w:p w14:paraId="158754AA" w14:textId="77777777" w:rsidR="004D3E07" w:rsidRPr="00902C1C" w:rsidRDefault="004D3E07" w:rsidP="000721AC">
            <w:pPr>
              <w:rPr>
                <w:bCs/>
                <w:sz w:val="26"/>
                <w:lang w:val="vi-VN"/>
              </w:rPr>
            </w:pPr>
            <w:r w:rsidRPr="00902C1C">
              <w:rPr>
                <w:bCs/>
                <w:sz w:val="26"/>
                <w:lang w:val="vi-VN"/>
              </w:rPr>
              <w:t>3.190.000</w:t>
            </w:r>
          </w:p>
        </w:tc>
      </w:tr>
      <w:tr w:rsidR="004D3E07" w:rsidRPr="00902C1C" w14:paraId="080C0EEE" w14:textId="77777777" w:rsidTr="000721AC">
        <w:trPr>
          <w:trHeight w:val="294"/>
        </w:trPr>
        <w:tc>
          <w:tcPr>
            <w:tcW w:w="888" w:type="dxa"/>
            <w:vMerge/>
            <w:noWrap/>
            <w:vAlign w:val="center"/>
            <w:hideMark/>
          </w:tcPr>
          <w:p w14:paraId="1FC75262" w14:textId="77777777" w:rsidR="004D3E07" w:rsidRPr="00902C1C" w:rsidRDefault="004D3E07" w:rsidP="000721AC">
            <w:pPr>
              <w:rPr>
                <w:bCs/>
                <w:sz w:val="26"/>
                <w:lang w:val="vi-VN"/>
              </w:rPr>
            </w:pPr>
          </w:p>
        </w:tc>
        <w:tc>
          <w:tcPr>
            <w:tcW w:w="2442" w:type="dxa"/>
            <w:vMerge/>
            <w:vAlign w:val="center"/>
          </w:tcPr>
          <w:p w14:paraId="3CB04475" w14:textId="77777777" w:rsidR="004D3E07" w:rsidRPr="00902C1C" w:rsidRDefault="004D3E07" w:rsidP="000721AC">
            <w:pPr>
              <w:rPr>
                <w:bCs/>
                <w:sz w:val="26"/>
                <w:lang w:val="vi-VN"/>
              </w:rPr>
            </w:pPr>
          </w:p>
        </w:tc>
        <w:tc>
          <w:tcPr>
            <w:tcW w:w="1620" w:type="dxa"/>
            <w:vMerge/>
            <w:vAlign w:val="center"/>
          </w:tcPr>
          <w:p w14:paraId="513F0196" w14:textId="77777777" w:rsidR="004D3E07" w:rsidRPr="00902C1C" w:rsidRDefault="004D3E07" w:rsidP="000721AC">
            <w:pPr>
              <w:rPr>
                <w:bCs/>
                <w:sz w:val="26"/>
                <w:lang w:val="vi-VN"/>
              </w:rPr>
            </w:pPr>
          </w:p>
        </w:tc>
        <w:tc>
          <w:tcPr>
            <w:tcW w:w="1530" w:type="dxa"/>
            <w:vMerge/>
            <w:vAlign w:val="center"/>
          </w:tcPr>
          <w:p w14:paraId="792CC376" w14:textId="77777777" w:rsidR="004D3E07" w:rsidRPr="00902C1C" w:rsidRDefault="004D3E07" w:rsidP="000721AC">
            <w:pPr>
              <w:rPr>
                <w:bCs/>
                <w:sz w:val="26"/>
                <w:lang w:val="vi-VN"/>
              </w:rPr>
            </w:pPr>
          </w:p>
        </w:tc>
        <w:tc>
          <w:tcPr>
            <w:tcW w:w="2610" w:type="dxa"/>
            <w:noWrap/>
            <w:vAlign w:val="center"/>
            <w:hideMark/>
          </w:tcPr>
          <w:p w14:paraId="45537C41" w14:textId="77777777" w:rsidR="004D3E07" w:rsidRPr="00902C1C" w:rsidRDefault="004D3E07" w:rsidP="000721AC">
            <w:pPr>
              <w:rPr>
                <w:bCs/>
                <w:sz w:val="26"/>
                <w:lang w:val="vi-VN"/>
              </w:rPr>
            </w:pPr>
            <w:r w:rsidRPr="00902C1C">
              <w:rPr>
                <w:bCs/>
                <w:sz w:val="26"/>
                <w:lang w:val="vi-VN"/>
              </w:rPr>
              <w:t>Xe 29 chỗ</w:t>
            </w:r>
          </w:p>
        </w:tc>
        <w:tc>
          <w:tcPr>
            <w:tcW w:w="1565" w:type="dxa"/>
            <w:noWrap/>
            <w:vAlign w:val="center"/>
            <w:hideMark/>
          </w:tcPr>
          <w:p w14:paraId="2ED2A327" w14:textId="77777777" w:rsidR="004D3E07" w:rsidRPr="00902C1C" w:rsidRDefault="004D3E07" w:rsidP="000721AC">
            <w:pPr>
              <w:rPr>
                <w:bCs/>
                <w:sz w:val="26"/>
                <w:lang w:val="vi-VN"/>
              </w:rPr>
            </w:pPr>
            <w:r w:rsidRPr="00902C1C">
              <w:rPr>
                <w:bCs/>
                <w:sz w:val="26"/>
                <w:lang w:val="vi-VN"/>
              </w:rPr>
              <w:t>chuyến</w:t>
            </w:r>
          </w:p>
        </w:tc>
        <w:tc>
          <w:tcPr>
            <w:tcW w:w="955" w:type="dxa"/>
            <w:noWrap/>
            <w:vAlign w:val="center"/>
            <w:hideMark/>
          </w:tcPr>
          <w:p w14:paraId="61C9EB54" w14:textId="77777777" w:rsidR="004D3E07" w:rsidRPr="00902C1C" w:rsidRDefault="004D3E07" w:rsidP="000721AC">
            <w:pPr>
              <w:rPr>
                <w:bCs/>
                <w:sz w:val="26"/>
                <w:lang w:val="vi-VN"/>
              </w:rPr>
            </w:pPr>
            <w:r w:rsidRPr="00902C1C">
              <w:rPr>
                <w:bCs/>
                <w:sz w:val="26"/>
                <w:lang w:val="vi-VN"/>
              </w:rPr>
              <w:t>1</w:t>
            </w:r>
          </w:p>
        </w:tc>
        <w:tc>
          <w:tcPr>
            <w:tcW w:w="900" w:type="dxa"/>
            <w:noWrap/>
            <w:vAlign w:val="center"/>
            <w:hideMark/>
          </w:tcPr>
          <w:p w14:paraId="1A55DF64" w14:textId="77777777" w:rsidR="004D3E07" w:rsidRPr="00902C1C" w:rsidRDefault="004D3E07" w:rsidP="000721AC">
            <w:pPr>
              <w:rPr>
                <w:bCs/>
                <w:sz w:val="26"/>
                <w:lang w:val="vi-VN"/>
              </w:rPr>
            </w:pPr>
          </w:p>
        </w:tc>
        <w:tc>
          <w:tcPr>
            <w:tcW w:w="1890" w:type="dxa"/>
            <w:noWrap/>
            <w:vAlign w:val="center"/>
            <w:hideMark/>
          </w:tcPr>
          <w:p w14:paraId="6B67CC0D" w14:textId="77777777" w:rsidR="004D3E07" w:rsidRPr="00902C1C" w:rsidRDefault="004D3E07" w:rsidP="000721AC">
            <w:pPr>
              <w:rPr>
                <w:bCs/>
                <w:sz w:val="26"/>
                <w:lang w:val="vi-VN"/>
              </w:rPr>
            </w:pPr>
            <w:r w:rsidRPr="00902C1C">
              <w:rPr>
                <w:bCs/>
                <w:sz w:val="26"/>
                <w:lang w:val="vi-VN"/>
              </w:rPr>
              <w:t>2.750.000</w:t>
            </w:r>
          </w:p>
        </w:tc>
      </w:tr>
      <w:tr w:rsidR="004D3E07" w:rsidRPr="00902C1C" w14:paraId="07542D86" w14:textId="77777777" w:rsidTr="000721AC">
        <w:trPr>
          <w:trHeight w:val="294"/>
        </w:trPr>
        <w:tc>
          <w:tcPr>
            <w:tcW w:w="888" w:type="dxa"/>
            <w:vMerge/>
            <w:noWrap/>
            <w:vAlign w:val="center"/>
            <w:hideMark/>
          </w:tcPr>
          <w:p w14:paraId="51A56BD8" w14:textId="77777777" w:rsidR="004D3E07" w:rsidRPr="00902C1C" w:rsidRDefault="004D3E07" w:rsidP="000721AC">
            <w:pPr>
              <w:rPr>
                <w:bCs/>
                <w:sz w:val="26"/>
                <w:lang w:val="vi-VN"/>
              </w:rPr>
            </w:pPr>
          </w:p>
        </w:tc>
        <w:tc>
          <w:tcPr>
            <w:tcW w:w="2442" w:type="dxa"/>
            <w:vMerge/>
            <w:vAlign w:val="center"/>
          </w:tcPr>
          <w:p w14:paraId="52271DD3" w14:textId="77777777" w:rsidR="004D3E07" w:rsidRPr="00902C1C" w:rsidRDefault="004D3E07" w:rsidP="000721AC">
            <w:pPr>
              <w:rPr>
                <w:bCs/>
                <w:sz w:val="26"/>
                <w:lang w:val="vi-VN"/>
              </w:rPr>
            </w:pPr>
          </w:p>
        </w:tc>
        <w:tc>
          <w:tcPr>
            <w:tcW w:w="1620" w:type="dxa"/>
            <w:vMerge/>
            <w:vAlign w:val="center"/>
          </w:tcPr>
          <w:p w14:paraId="41B0181F" w14:textId="77777777" w:rsidR="004D3E07" w:rsidRPr="00902C1C" w:rsidRDefault="004D3E07" w:rsidP="000721AC">
            <w:pPr>
              <w:rPr>
                <w:bCs/>
                <w:sz w:val="26"/>
                <w:lang w:val="vi-VN"/>
              </w:rPr>
            </w:pPr>
          </w:p>
        </w:tc>
        <w:tc>
          <w:tcPr>
            <w:tcW w:w="1530" w:type="dxa"/>
            <w:vMerge/>
            <w:vAlign w:val="center"/>
          </w:tcPr>
          <w:p w14:paraId="1B9A2964" w14:textId="77777777" w:rsidR="004D3E07" w:rsidRPr="00902C1C" w:rsidRDefault="004D3E07" w:rsidP="000721AC">
            <w:pPr>
              <w:rPr>
                <w:bCs/>
                <w:sz w:val="26"/>
                <w:lang w:val="vi-VN"/>
              </w:rPr>
            </w:pPr>
          </w:p>
        </w:tc>
        <w:tc>
          <w:tcPr>
            <w:tcW w:w="2610" w:type="dxa"/>
            <w:vAlign w:val="center"/>
            <w:hideMark/>
          </w:tcPr>
          <w:p w14:paraId="0432A9CA" w14:textId="77777777" w:rsidR="004D3E07" w:rsidRPr="00902C1C" w:rsidRDefault="004D3E07" w:rsidP="000721AC">
            <w:pPr>
              <w:rPr>
                <w:bCs/>
                <w:sz w:val="26"/>
                <w:lang w:val="vi-VN"/>
              </w:rPr>
            </w:pPr>
            <w:r w:rsidRPr="00902C1C">
              <w:rPr>
                <w:bCs/>
                <w:sz w:val="26"/>
                <w:lang w:val="vi-VN"/>
              </w:rPr>
              <w:t>Xe 45 chỗ</w:t>
            </w:r>
          </w:p>
        </w:tc>
        <w:tc>
          <w:tcPr>
            <w:tcW w:w="1565" w:type="dxa"/>
            <w:noWrap/>
            <w:vAlign w:val="center"/>
            <w:hideMark/>
          </w:tcPr>
          <w:p w14:paraId="26A8504C" w14:textId="77777777" w:rsidR="004D3E07" w:rsidRPr="00902C1C" w:rsidRDefault="004D3E07" w:rsidP="000721AC">
            <w:pPr>
              <w:rPr>
                <w:bCs/>
                <w:sz w:val="26"/>
                <w:lang w:val="vi-VN"/>
              </w:rPr>
            </w:pPr>
            <w:r w:rsidRPr="00902C1C">
              <w:rPr>
                <w:bCs/>
                <w:sz w:val="26"/>
                <w:lang w:val="vi-VN"/>
              </w:rPr>
              <w:t>chuyến</w:t>
            </w:r>
          </w:p>
        </w:tc>
        <w:tc>
          <w:tcPr>
            <w:tcW w:w="955" w:type="dxa"/>
            <w:noWrap/>
            <w:vAlign w:val="center"/>
            <w:hideMark/>
          </w:tcPr>
          <w:p w14:paraId="221D4A01" w14:textId="77777777" w:rsidR="004D3E07" w:rsidRPr="00902C1C" w:rsidRDefault="004D3E07" w:rsidP="000721AC">
            <w:pPr>
              <w:rPr>
                <w:bCs/>
                <w:sz w:val="26"/>
                <w:lang w:val="vi-VN"/>
              </w:rPr>
            </w:pPr>
            <w:r w:rsidRPr="00902C1C">
              <w:rPr>
                <w:bCs/>
                <w:sz w:val="26"/>
                <w:lang w:val="vi-VN"/>
              </w:rPr>
              <w:t>1</w:t>
            </w:r>
          </w:p>
        </w:tc>
        <w:tc>
          <w:tcPr>
            <w:tcW w:w="900" w:type="dxa"/>
            <w:noWrap/>
            <w:vAlign w:val="center"/>
            <w:hideMark/>
          </w:tcPr>
          <w:p w14:paraId="58ACCC66" w14:textId="77777777" w:rsidR="004D3E07" w:rsidRPr="00902C1C" w:rsidRDefault="004D3E07" w:rsidP="000721AC">
            <w:pPr>
              <w:rPr>
                <w:bCs/>
                <w:sz w:val="26"/>
                <w:lang w:val="vi-VN"/>
              </w:rPr>
            </w:pPr>
          </w:p>
        </w:tc>
        <w:tc>
          <w:tcPr>
            <w:tcW w:w="1890" w:type="dxa"/>
            <w:noWrap/>
            <w:vAlign w:val="center"/>
            <w:hideMark/>
          </w:tcPr>
          <w:p w14:paraId="782A3C31" w14:textId="77777777" w:rsidR="004D3E07" w:rsidRPr="00902C1C" w:rsidRDefault="004D3E07" w:rsidP="000721AC">
            <w:pPr>
              <w:rPr>
                <w:bCs/>
                <w:sz w:val="26"/>
                <w:lang w:val="vi-VN"/>
              </w:rPr>
            </w:pPr>
            <w:r w:rsidRPr="00902C1C">
              <w:rPr>
                <w:bCs/>
                <w:sz w:val="26"/>
                <w:lang w:val="vi-VN"/>
              </w:rPr>
              <w:t>3.850.000</w:t>
            </w:r>
          </w:p>
        </w:tc>
      </w:tr>
      <w:tr w:rsidR="004D3E07" w:rsidRPr="00902C1C" w14:paraId="0E1BC2FB" w14:textId="77777777" w:rsidTr="000721AC">
        <w:trPr>
          <w:trHeight w:val="294"/>
        </w:trPr>
        <w:tc>
          <w:tcPr>
            <w:tcW w:w="888" w:type="dxa"/>
            <w:vMerge w:val="restart"/>
            <w:noWrap/>
            <w:vAlign w:val="center"/>
            <w:hideMark/>
          </w:tcPr>
          <w:p w14:paraId="43631BC3" w14:textId="77777777" w:rsidR="004D3E07" w:rsidRPr="00902C1C" w:rsidRDefault="004D3E07" w:rsidP="000721AC">
            <w:pPr>
              <w:rPr>
                <w:bCs/>
                <w:sz w:val="26"/>
                <w:lang w:val="vi-VN"/>
              </w:rPr>
            </w:pPr>
            <w:r>
              <w:rPr>
                <w:bCs/>
                <w:sz w:val="26"/>
                <w:lang w:val="vi-VN"/>
              </w:rPr>
              <w:t>2</w:t>
            </w:r>
          </w:p>
        </w:tc>
        <w:tc>
          <w:tcPr>
            <w:tcW w:w="2442" w:type="dxa"/>
            <w:vMerge w:val="restart"/>
            <w:vAlign w:val="center"/>
          </w:tcPr>
          <w:p w14:paraId="4C2CD684" w14:textId="77777777" w:rsidR="004D3E07" w:rsidRPr="00902C1C" w:rsidRDefault="004D3E07" w:rsidP="000721AC">
            <w:pPr>
              <w:rPr>
                <w:bCs/>
                <w:sz w:val="26"/>
                <w:lang w:val="vi-VN"/>
              </w:rPr>
            </w:pPr>
            <w:r w:rsidRPr="00902C1C">
              <w:rPr>
                <w:bCs/>
                <w:sz w:val="26"/>
                <w:lang w:val="vi-VN"/>
              </w:rPr>
              <w:t>Xe trực 7h-22h tại Khách sạn Đà Lạt Palace  phục vụ Ban Tổ chức, Ban Giám khảo (từ 15 đến 23/12)</w:t>
            </w:r>
          </w:p>
        </w:tc>
        <w:tc>
          <w:tcPr>
            <w:tcW w:w="1620" w:type="dxa"/>
            <w:vMerge w:val="restart"/>
            <w:vAlign w:val="center"/>
          </w:tcPr>
          <w:p w14:paraId="6F2E5526" w14:textId="77777777" w:rsidR="004D3E07" w:rsidRPr="00902C1C" w:rsidRDefault="004D3E07" w:rsidP="000721AC">
            <w:pPr>
              <w:rPr>
                <w:bCs/>
                <w:sz w:val="26"/>
                <w:lang w:val="vi-VN"/>
              </w:rPr>
            </w:pPr>
            <w:r w:rsidRPr="00902C1C">
              <w:rPr>
                <w:bCs/>
                <w:sz w:val="26"/>
                <w:lang w:val="vi-VN"/>
              </w:rPr>
              <w:t>Khách sạn Đà Lạt Palace</w:t>
            </w:r>
          </w:p>
        </w:tc>
        <w:tc>
          <w:tcPr>
            <w:tcW w:w="1530" w:type="dxa"/>
            <w:vMerge w:val="restart"/>
            <w:vAlign w:val="center"/>
          </w:tcPr>
          <w:p w14:paraId="5F8592C8" w14:textId="77777777" w:rsidR="004D3E07" w:rsidRPr="00902C1C" w:rsidRDefault="004D3E07" w:rsidP="000721AC">
            <w:pPr>
              <w:rPr>
                <w:bCs/>
                <w:sz w:val="26"/>
                <w:lang w:val="vi-VN"/>
              </w:rPr>
            </w:pPr>
            <w:r w:rsidRPr="00902C1C">
              <w:rPr>
                <w:bCs/>
                <w:sz w:val="26"/>
                <w:lang w:val="vi-VN"/>
              </w:rPr>
              <w:t>Xe chạy không quá 100 km</w:t>
            </w:r>
          </w:p>
        </w:tc>
        <w:tc>
          <w:tcPr>
            <w:tcW w:w="2610" w:type="dxa"/>
            <w:noWrap/>
            <w:vAlign w:val="center"/>
            <w:hideMark/>
          </w:tcPr>
          <w:p w14:paraId="225CE5CA" w14:textId="77777777" w:rsidR="004D3E07" w:rsidRPr="00902C1C" w:rsidRDefault="004D3E07" w:rsidP="000721AC">
            <w:pPr>
              <w:rPr>
                <w:bCs/>
                <w:sz w:val="26"/>
                <w:lang w:val="vi-VN"/>
              </w:rPr>
            </w:pPr>
            <w:r w:rsidRPr="00902C1C">
              <w:rPr>
                <w:bCs/>
                <w:sz w:val="26"/>
                <w:lang w:val="vi-VN"/>
              </w:rPr>
              <w:t>Xe 16 chỗ (từ 7h-22h)</w:t>
            </w:r>
          </w:p>
        </w:tc>
        <w:tc>
          <w:tcPr>
            <w:tcW w:w="1565" w:type="dxa"/>
            <w:noWrap/>
            <w:vAlign w:val="center"/>
            <w:hideMark/>
          </w:tcPr>
          <w:p w14:paraId="60E835C5" w14:textId="77777777" w:rsidR="004D3E07" w:rsidRPr="00902C1C" w:rsidRDefault="004D3E07" w:rsidP="000721AC">
            <w:pPr>
              <w:rPr>
                <w:bCs/>
                <w:sz w:val="26"/>
                <w:lang w:val="vi-VN"/>
              </w:rPr>
            </w:pPr>
            <w:r w:rsidRPr="00902C1C">
              <w:rPr>
                <w:bCs/>
                <w:sz w:val="26"/>
                <w:lang w:val="vi-VN"/>
              </w:rPr>
              <w:t>Xe</w:t>
            </w:r>
          </w:p>
        </w:tc>
        <w:tc>
          <w:tcPr>
            <w:tcW w:w="955" w:type="dxa"/>
            <w:noWrap/>
            <w:vAlign w:val="center"/>
            <w:hideMark/>
          </w:tcPr>
          <w:p w14:paraId="4763BA08" w14:textId="77777777" w:rsidR="004D3E07" w:rsidRPr="00902C1C" w:rsidRDefault="004D3E07" w:rsidP="000721AC">
            <w:pPr>
              <w:rPr>
                <w:bCs/>
                <w:sz w:val="26"/>
                <w:lang w:val="vi-VN"/>
              </w:rPr>
            </w:pPr>
            <w:r w:rsidRPr="00902C1C">
              <w:rPr>
                <w:bCs/>
                <w:sz w:val="26"/>
                <w:lang w:val="vi-VN"/>
              </w:rPr>
              <w:t>1</w:t>
            </w:r>
          </w:p>
        </w:tc>
        <w:tc>
          <w:tcPr>
            <w:tcW w:w="900" w:type="dxa"/>
            <w:noWrap/>
            <w:vAlign w:val="center"/>
            <w:hideMark/>
          </w:tcPr>
          <w:p w14:paraId="57E49B39" w14:textId="77777777" w:rsidR="004D3E07" w:rsidRPr="00902C1C" w:rsidRDefault="004D3E07" w:rsidP="000721AC">
            <w:pPr>
              <w:rPr>
                <w:bCs/>
                <w:sz w:val="26"/>
                <w:lang w:val="vi-VN"/>
              </w:rPr>
            </w:pPr>
          </w:p>
        </w:tc>
        <w:tc>
          <w:tcPr>
            <w:tcW w:w="1890" w:type="dxa"/>
            <w:noWrap/>
            <w:vAlign w:val="center"/>
            <w:hideMark/>
          </w:tcPr>
          <w:p w14:paraId="7823BD22" w14:textId="77777777" w:rsidR="004D3E07" w:rsidRPr="00902C1C" w:rsidRDefault="004D3E07" w:rsidP="000721AC">
            <w:pPr>
              <w:rPr>
                <w:bCs/>
                <w:sz w:val="26"/>
                <w:lang w:val="vi-VN"/>
              </w:rPr>
            </w:pPr>
            <w:r w:rsidRPr="00902C1C">
              <w:rPr>
                <w:bCs/>
                <w:sz w:val="26"/>
                <w:lang w:val="vi-VN"/>
              </w:rPr>
              <w:t>2.090.000</w:t>
            </w:r>
          </w:p>
        </w:tc>
      </w:tr>
      <w:tr w:rsidR="004D3E07" w:rsidRPr="00902C1C" w14:paraId="1D96AC26" w14:textId="77777777" w:rsidTr="000721AC">
        <w:trPr>
          <w:trHeight w:val="294"/>
        </w:trPr>
        <w:tc>
          <w:tcPr>
            <w:tcW w:w="888" w:type="dxa"/>
            <w:vMerge/>
            <w:noWrap/>
            <w:vAlign w:val="center"/>
            <w:hideMark/>
          </w:tcPr>
          <w:p w14:paraId="5A13D3F3" w14:textId="77777777" w:rsidR="004D3E07" w:rsidRPr="00902C1C" w:rsidRDefault="004D3E07" w:rsidP="000721AC">
            <w:pPr>
              <w:rPr>
                <w:bCs/>
                <w:sz w:val="26"/>
                <w:lang w:val="vi-VN"/>
              </w:rPr>
            </w:pPr>
          </w:p>
        </w:tc>
        <w:tc>
          <w:tcPr>
            <w:tcW w:w="2442" w:type="dxa"/>
            <w:vMerge/>
            <w:vAlign w:val="center"/>
          </w:tcPr>
          <w:p w14:paraId="45B6F708" w14:textId="77777777" w:rsidR="004D3E07" w:rsidRPr="00902C1C" w:rsidRDefault="004D3E07" w:rsidP="000721AC">
            <w:pPr>
              <w:rPr>
                <w:bCs/>
                <w:sz w:val="26"/>
                <w:lang w:val="vi-VN"/>
              </w:rPr>
            </w:pPr>
          </w:p>
        </w:tc>
        <w:tc>
          <w:tcPr>
            <w:tcW w:w="1620" w:type="dxa"/>
            <w:vMerge/>
            <w:vAlign w:val="center"/>
          </w:tcPr>
          <w:p w14:paraId="172FBB03" w14:textId="77777777" w:rsidR="004D3E07" w:rsidRPr="00902C1C" w:rsidRDefault="004D3E07" w:rsidP="000721AC">
            <w:pPr>
              <w:rPr>
                <w:bCs/>
                <w:sz w:val="26"/>
                <w:lang w:val="vi-VN"/>
              </w:rPr>
            </w:pPr>
          </w:p>
        </w:tc>
        <w:tc>
          <w:tcPr>
            <w:tcW w:w="1530" w:type="dxa"/>
            <w:vMerge/>
            <w:vAlign w:val="center"/>
          </w:tcPr>
          <w:p w14:paraId="1D26120C" w14:textId="77777777" w:rsidR="004D3E07" w:rsidRPr="00902C1C" w:rsidRDefault="004D3E07" w:rsidP="000721AC">
            <w:pPr>
              <w:rPr>
                <w:bCs/>
                <w:sz w:val="26"/>
                <w:lang w:val="vi-VN"/>
              </w:rPr>
            </w:pPr>
          </w:p>
        </w:tc>
        <w:tc>
          <w:tcPr>
            <w:tcW w:w="2610" w:type="dxa"/>
            <w:noWrap/>
            <w:vAlign w:val="center"/>
            <w:hideMark/>
          </w:tcPr>
          <w:p w14:paraId="588F136D" w14:textId="77777777" w:rsidR="004D3E07" w:rsidRPr="00902C1C" w:rsidRDefault="004D3E07" w:rsidP="000721AC">
            <w:pPr>
              <w:rPr>
                <w:bCs/>
                <w:sz w:val="26"/>
                <w:lang w:val="vi-VN"/>
              </w:rPr>
            </w:pPr>
            <w:r w:rsidRPr="00902C1C">
              <w:rPr>
                <w:bCs/>
                <w:sz w:val="26"/>
                <w:lang w:val="vi-VN"/>
              </w:rPr>
              <w:t>Xe 7 chỗ (từ 7h-22h) - Fotuner máy xăng</w:t>
            </w:r>
          </w:p>
        </w:tc>
        <w:tc>
          <w:tcPr>
            <w:tcW w:w="1565" w:type="dxa"/>
            <w:noWrap/>
            <w:vAlign w:val="center"/>
            <w:hideMark/>
          </w:tcPr>
          <w:p w14:paraId="03E917DD" w14:textId="77777777" w:rsidR="004D3E07" w:rsidRPr="00902C1C" w:rsidRDefault="004D3E07" w:rsidP="000721AC">
            <w:pPr>
              <w:rPr>
                <w:bCs/>
                <w:sz w:val="26"/>
                <w:lang w:val="vi-VN"/>
              </w:rPr>
            </w:pPr>
            <w:r w:rsidRPr="00902C1C">
              <w:rPr>
                <w:bCs/>
                <w:sz w:val="26"/>
                <w:lang w:val="vi-VN"/>
              </w:rPr>
              <w:t>Xe</w:t>
            </w:r>
          </w:p>
        </w:tc>
        <w:tc>
          <w:tcPr>
            <w:tcW w:w="955" w:type="dxa"/>
            <w:noWrap/>
            <w:vAlign w:val="center"/>
            <w:hideMark/>
          </w:tcPr>
          <w:p w14:paraId="204535E8" w14:textId="77777777" w:rsidR="004D3E07" w:rsidRPr="00902C1C" w:rsidRDefault="004D3E07" w:rsidP="000721AC">
            <w:pPr>
              <w:rPr>
                <w:bCs/>
                <w:sz w:val="26"/>
                <w:lang w:val="vi-VN"/>
              </w:rPr>
            </w:pPr>
            <w:r w:rsidRPr="00902C1C">
              <w:rPr>
                <w:bCs/>
                <w:sz w:val="26"/>
                <w:lang w:val="vi-VN"/>
              </w:rPr>
              <w:t>1</w:t>
            </w:r>
          </w:p>
        </w:tc>
        <w:tc>
          <w:tcPr>
            <w:tcW w:w="900" w:type="dxa"/>
            <w:noWrap/>
            <w:vAlign w:val="center"/>
            <w:hideMark/>
          </w:tcPr>
          <w:p w14:paraId="1A31B6BD" w14:textId="77777777" w:rsidR="004D3E07" w:rsidRPr="00902C1C" w:rsidRDefault="004D3E07" w:rsidP="000721AC">
            <w:pPr>
              <w:rPr>
                <w:bCs/>
                <w:sz w:val="26"/>
                <w:lang w:val="vi-VN"/>
              </w:rPr>
            </w:pPr>
          </w:p>
        </w:tc>
        <w:tc>
          <w:tcPr>
            <w:tcW w:w="1890" w:type="dxa"/>
            <w:noWrap/>
            <w:vAlign w:val="center"/>
            <w:hideMark/>
          </w:tcPr>
          <w:p w14:paraId="003C1FA5" w14:textId="77777777" w:rsidR="004D3E07" w:rsidRPr="00902C1C" w:rsidRDefault="004D3E07" w:rsidP="000721AC">
            <w:pPr>
              <w:rPr>
                <w:bCs/>
                <w:sz w:val="26"/>
                <w:lang w:val="vi-VN"/>
              </w:rPr>
            </w:pPr>
            <w:r w:rsidRPr="00902C1C">
              <w:rPr>
                <w:bCs/>
                <w:sz w:val="26"/>
                <w:lang w:val="vi-VN"/>
              </w:rPr>
              <w:t>2.390.000</w:t>
            </w:r>
          </w:p>
        </w:tc>
      </w:tr>
      <w:tr w:rsidR="004D3E07" w:rsidRPr="00902C1C" w14:paraId="59032E73" w14:textId="77777777" w:rsidTr="000721AC">
        <w:trPr>
          <w:trHeight w:val="315"/>
        </w:trPr>
        <w:tc>
          <w:tcPr>
            <w:tcW w:w="888" w:type="dxa"/>
            <w:vMerge/>
            <w:noWrap/>
            <w:vAlign w:val="center"/>
            <w:hideMark/>
          </w:tcPr>
          <w:p w14:paraId="3856F1EB" w14:textId="77777777" w:rsidR="004D3E07" w:rsidRPr="00902C1C" w:rsidRDefault="004D3E07" w:rsidP="000721AC">
            <w:pPr>
              <w:rPr>
                <w:bCs/>
                <w:sz w:val="26"/>
                <w:lang w:val="vi-VN"/>
              </w:rPr>
            </w:pPr>
          </w:p>
        </w:tc>
        <w:tc>
          <w:tcPr>
            <w:tcW w:w="2442" w:type="dxa"/>
            <w:vMerge/>
            <w:vAlign w:val="center"/>
          </w:tcPr>
          <w:p w14:paraId="7A8B8A80" w14:textId="77777777" w:rsidR="004D3E07" w:rsidRPr="00902C1C" w:rsidRDefault="004D3E07" w:rsidP="000721AC">
            <w:pPr>
              <w:rPr>
                <w:bCs/>
                <w:sz w:val="26"/>
                <w:lang w:val="vi-VN"/>
              </w:rPr>
            </w:pPr>
          </w:p>
        </w:tc>
        <w:tc>
          <w:tcPr>
            <w:tcW w:w="1620" w:type="dxa"/>
            <w:vMerge/>
            <w:vAlign w:val="center"/>
          </w:tcPr>
          <w:p w14:paraId="564D514D" w14:textId="77777777" w:rsidR="004D3E07" w:rsidRPr="00902C1C" w:rsidRDefault="004D3E07" w:rsidP="000721AC">
            <w:pPr>
              <w:rPr>
                <w:bCs/>
                <w:sz w:val="26"/>
                <w:lang w:val="vi-VN"/>
              </w:rPr>
            </w:pPr>
          </w:p>
        </w:tc>
        <w:tc>
          <w:tcPr>
            <w:tcW w:w="1530" w:type="dxa"/>
            <w:vMerge/>
            <w:vAlign w:val="center"/>
          </w:tcPr>
          <w:p w14:paraId="6F34DA1A" w14:textId="77777777" w:rsidR="004D3E07" w:rsidRPr="00902C1C" w:rsidRDefault="004D3E07" w:rsidP="000721AC">
            <w:pPr>
              <w:rPr>
                <w:bCs/>
                <w:sz w:val="26"/>
                <w:lang w:val="vi-VN"/>
              </w:rPr>
            </w:pPr>
          </w:p>
        </w:tc>
        <w:tc>
          <w:tcPr>
            <w:tcW w:w="2610" w:type="dxa"/>
            <w:noWrap/>
            <w:vAlign w:val="center"/>
            <w:hideMark/>
          </w:tcPr>
          <w:p w14:paraId="599FFD32" w14:textId="77777777" w:rsidR="004D3E07" w:rsidRPr="00902C1C" w:rsidRDefault="004D3E07" w:rsidP="000721AC">
            <w:pPr>
              <w:rPr>
                <w:bCs/>
                <w:sz w:val="26"/>
                <w:lang w:val="vi-VN"/>
              </w:rPr>
            </w:pPr>
            <w:r w:rsidRPr="00902C1C">
              <w:rPr>
                <w:bCs/>
                <w:sz w:val="26"/>
                <w:lang w:val="vi-VN"/>
              </w:rPr>
              <w:t>Xe 29 chỗ  (từ 7h-22h)</w:t>
            </w:r>
          </w:p>
        </w:tc>
        <w:tc>
          <w:tcPr>
            <w:tcW w:w="1565" w:type="dxa"/>
            <w:noWrap/>
            <w:vAlign w:val="center"/>
            <w:hideMark/>
          </w:tcPr>
          <w:p w14:paraId="69C15AC7" w14:textId="77777777" w:rsidR="004D3E07" w:rsidRPr="00902C1C" w:rsidRDefault="004D3E07" w:rsidP="000721AC">
            <w:pPr>
              <w:rPr>
                <w:bCs/>
                <w:sz w:val="26"/>
                <w:lang w:val="vi-VN"/>
              </w:rPr>
            </w:pPr>
            <w:r w:rsidRPr="00902C1C">
              <w:rPr>
                <w:bCs/>
                <w:sz w:val="26"/>
                <w:lang w:val="vi-VN"/>
              </w:rPr>
              <w:t>Xe</w:t>
            </w:r>
          </w:p>
        </w:tc>
        <w:tc>
          <w:tcPr>
            <w:tcW w:w="955" w:type="dxa"/>
            <w:noWrap/>
            <w:vAlign w:val="center"/>
            <w:hideMark/>
          </w:tcPr>
          <w:p w14:paraId="39C4688C" w14:textId="77777777" w:rsidR="004D3E07" w:rsidRPr="00902C1C" w:rsidRDefault="004D3E07" w:rsidP="000721AC">
            <w:pPr>
              <w:rPr>
                <w:bCs/>
                <w:sz w:val="26"/>
                <w:lang w:val="vi-VN"/>
              </w:rPr>
            </w:pPr>
            <w:r w:rsidRPr="00902C1C">
              <w:rPr>
                <w:bCs/>
                <w:sz w:val="26"/>
                <w:lang w:val="vi-VN"/>
              </w:rPr>
              <w:t>1</w:t>
            </w:r>
          </w:p>
        </w:tc>
        <w:tc>
          <w:tcPr>
            <w:tcW w:w="900" w:type="dxa"/>
            <w:noWrap/>
            <w:vAlign w:val="center"/>
            <w:hideMark/>
          </w:tcPr>
          <w:p w14:paraId="3EEB9E0C" w14:textId="77777777" w:rsidR="004D3E07" w:rsidRPr="00902C1C" w:rsidRDefault="004D3E07" w:rsidP="000721AC">
            <w:pPr>
              <w:rPr>
                <w:bCs/>
                <w:sz w:val="26"/>
                <w:lang w:val="vi-VN"/>
              </w:rPr>
            </w:pPr>
          </w:p>
        </w:tc>
        <w:tc>
          <w:tcPr>
            <w:tcW w:w="1890" w:type="dxa"/>
            <w:noWrap/>
            <w:vAlign w:val="center"/>
            <w:hideMark/>
          </w:tcPr>
          <w:p w14:paraId="701B0E5E" w14:textId="77777777" w:rsidR="004D3E07" w:rsidRPr="00902C1C" w:rsidRDefault="004D3E07" w:rsidP="000721AC">
            <w:pPr>
              <w:rPr>
                <w:bCs/>
                <w:sz w:val="26"/>
                <w:lang w:val="vi-VN"/>
              </w:rPr>
            </w:pPr>
            <w:r w:rsidRPr="00902C1C">
              <w:rPr>
                <w:bCs/>
                <w:sz w:val="26"/>
                <w:lang w:val="vi-VN"/>
              </w:rPr>
              <w:t>3.500.000</w:t>
            </w:r>
          </w:p>
        </w:tc>
      </w:tr>
    </w:tbl>
    <w:p w14:paraId="6A19C6D2" w14:textId="77777777" w:rsidR="004D3E07" w:rsidRPr="00902C1C" w:rsidRDefault="004D3E07" w:rsidP="004D3E07">
      <w:pPr>
        <w:rPr>
          <w:b/>
          <w:sz w:val="26"/>
          <w:lang w:val="vi-VN"/>
        </w:rPr>
      </w:pPr>
    </w:p>
    <w:p w14:paraId="79ED4658" w14:textId="77777777" w:rsidR="004D3E07" w:rsidRPr="00902C1C" w:rsidRDefault="004D3E07" w:rsidP="004D3E07">
      <w:pPr>
        <w:rPr>
          <w:b/>
          <w:sz w:val="26"/>
          <w:lang w:val="vi-VN"/>
        </w:rPr>
      </w:pPr>
      <w:r w:rsidRPr="00902C1C">
        <w:rPr>
          <w:b/>
          <w:sz w:val="26"/>
          <w:lang w:val="vi-VN"/>
        </w:rPr>
        <w:t xml:space="preserve">Gía xe đã bao gồm : </w:t>
      </w:r>
    </w:p>
    <w:p w14:paraId="1EB098EE" w14:textId="77777777" w:rsidR="004D3E07" w:rsidRPr="00902C1C" w:rsidRDefault="004D3E07" w:rsidP="004D3E07">
      <w:pPr>
        <w:pStyle w:val="ListParagraph"/>
        <w:numPr>
          <w:ilvl w:val="0"/>
          <w:numId w:val="3"/>
        </w:numPr>
        <w:rPr>
          <w:sz w:val="26"/>
          <w:lang w:val="vi-VN"/>
        </w:rPr>
      </w:pPr>
      <w:r w:rsidRPr="00902C1C">
        <w:rPr>
          <w:sz w:val="26"/>
          <w:lang w:val="vi-VN"/>
        </w:rPr>
        <w:t xml:space="preserve">Lương tài xế, Xăng xe </w:t>
      </w:r>
    </w:p>
    <w:p w14:paraId="77E798C8" w14:textId="77777777" w:rsidR="004D3E07" w:rsidRPr="00902C1C" w:rsidRDefault="004D3E07" w:rsidP="004D3E07">
      <w:pPr>
        <w:pStyle w:val="ListParagraph"/>
        <w:numPr>
          <w:ilvl w:val="0"/>
          <w:numId w:val="3"/>
        </w:numPr>
        <w:rPr>
          <w:sz w:val="26"/>
          <w:lang w:val="vi-VN"/>
        </w:rPr>
      </w:pPr>
      <w:r w:rsidRPr="00902C1C">
        <w:rPr>
          <w:sz w:val="26"/>
          <w:lang w:val="vi-VN"/>
        </w:rPr>
        <w:t>Phí lưu xe qua đêm , phí phục vụ, thuế VAT</w:t>
      </w:r>
    </w:p>
    <w:p w14:paraId="0ADD24F3" w14:textId="77777777" w:rsidR="004D3E07" w:rsidRDefault="004D3E07" w:rsidP="004D3E07">
      <w:pPr>
        <w:rPr>
          <w:sz w:val="26"/>
          <w:lang w:val="vi-VN"/>
        </w:rPr>
      </w:pPr>
      <w:r w:rsidRPr="00902C1C">
        <w:rPr>
          <w:b/>
          <w:sz w:val="26"/>
          <w:lang w:val="vi-VN"/>
        </w:rPr>
        <w:t>Chưa bao gồm:</w:t>
      </w:r>
      <w:r w:rsidRPr="00790EAC">
        <w:rPr>
          <w:sz w:val="26"/>
          <w:lang w:val="vi-VN"/>
        </w:rPr>
        <w:t xml:space="preserve"> </w:t>
      </w:r>
    </w:p>
    <w:p w14:paraId="60DF2E28" w14:textId="77777777" w:rsidR="004D3E07" w:rsidRPr="00902C1C" w:rsidRDefault="004D3E07" w:rsidP="004D3E07">
      <w:pPr>
        <w:pStyle w:val="ListParagraph"/>
        <w:numPr>
          <w:ilvl w:val="0"/>
          <w:numId w:val="4"/>
        </w:numPr>
        <w:rPr>
          <w:sz w:val="26"/>
          <w:lang w:val="vi-VN"/>
        </w:rPr>
      </w:pPr>
      <w:r w:rsidRPr="00902C1C">
        <w:rPr>
          <w:sz w:val="26"/>
          <w:lang w:val="vi-VN"/>
        </w:rPr>
        <w:t xml:space="preserve">Phí, lệ phí cầu đường bến bãi ( nếu có ) </w:t>
      </w:r>
    </w:p>
    <w:p w14:paraId="6CFA90FE" w14:textId="77777777" w:rsidR="004D3E07" w:rsidRPr="00790EAC" w:rsidRDefault="004D3E07" w:rsidP="004D3E07">
      <w:pPr>
        <w:rPr>
          <w:sz w:val="26"/>
          <w:lang w:val="vi-VN"/>
        </w:rPr>
      </w:pPr>
    </w:p>
    <w:p w14:paraId="63993FA8" w14:textId="77777777" w:rsidR="004D3E07" w:rsidRPr="00790EAC" w:rsidRDefault="004D3E07" w:rsidP="004D3E07">
      <w:pPr>
        <w:jc w:val="right"/>
        <w:rPr>
          <w:sz w:val="26"/>
          <w:lang w:val="vi-VN"/>
        </w:rPr>
      </w:pPr>
      <w:r w:rsidRPr="00790EAC">
        <w:rPr>
          <w:sz w:val="26"/>
          <w:lang w:val="vi-VN"/>
        </w:rPr>
        <w:t xml:space="preserve">Lâm Đồng ngày 10 tháng 10 năm 2018 </w:t>
      </w:r>
    </w:p>
    <w:p w14:paraId="092BF2B7" w14:textId="77777777" w:rsidR="004D3E07" w:rsidRPr="00790EAC" w:rsidRDefault="004D3E07" w:rsidP="004D3E07">
      <w:pPr>
        <w:jc w:val="right"/>
        <w:rPr>
          <w:sz w:val="26"/>
          <w:lang w:val="vi-VN"/>
        </w:rPr>
      </w:pPr>
    </w:p>
    <w:p w14:paraId="760B126C" w14:textId="77777777" w:rsidR="004D3E07" w:rsidRPr="00790EAC" w:rsidRDefault="004D3E07" w:rsidP="004D3E07">
      <w:pPr>
        <w:jc w:val="right"/>
        <w:rPr>
          <w:sz w:val="26"/>
          <w:lang w:val="vi-VN"/>
        </w:rPr>
      </w:pPr>
      <w:r w:rsidRPr="00790EAC">
        <w:rPr>
          <w:sz w:val="26"/>
          <w:lang w:val="vi-VN"/>
        </w:rPr>
        <w:t xml:space="preserve">PHÒNG KINH DOANH </w:t>
      </w:r>
    </w:p>
    <w:p w14:paraId="21CE9F10" w14:textId="23688339" w:rsidR="004D3E07" w:rsidRDefault="004D3E07" w:rsidP="004D3E07">
      <w:pPr>
        <w:jc w:val="right"/>
        <w:rPr>
          <w:sz w:val="26"/>
          <w:lang w:val="vi-VN"/>
        </w:rPr>
      </w:pPr>
    </w:p>
    <w:p w14:paraId="7B7EDBEC" w14:textId="77777777" w:rsidR="00DA2879" w:rsidRPr="00790EAC" w:rsidRDefault="00DA2879" w:rsidP="004D3E07">
      <w:pPr>
        <w:jc w:val="right"/>
        <w:rPr>
          <w:sz w:val="26"/>
          <w:lang w:val="vi-VN"/>
        </w:rPr>
      </w:pPr>
      <w:bookmarkStart w:id="0" w:name="_GoBack"/>
      <w:bookmarkEnd w:id="0"/>
    </w:p>
    <w:p w14:paraId="0EB8FCF6" w14:textId="77777777" w:rsidR="004D3E07" w:rsidRPr="00790EAC" w:rsidRDefault="004D3E07" w:rsidP="004D3E07">
      <w:pPr>
        <w:jc w:val="right"/>
        <w:rPr>
          <w:sz w:val="26"/>
          <w:lang w:val="vi-VN"/>
        </w:rPr>
      </w:pPr>
    </w:p>
    <w:p w14:paraId="69CD1C2B" w14:textId="77777777" w:rsidR="004D3E07" w:rsidRPr="00790EAC" w:rsidRDefault="004D3E07" w:rsidP="004D3E07">
      <w:pPr>
        <w:jc w:val="right"/>
        <w:rPr>
          <w:sz w:val="26"/>
          <w:lang w:val="vi-VN"/>
        </w:rPr>
      </w:pPr>
      <w:r w:rsidRPr="00790EAC">
        <w:rPr>
          <w:sz w:val="26"/>
          <w:lang w:val="vi-VN"/>
        </w:rPr>
        <w:t xml:space="preserve">ĐÕ THỊ THUÝ KIỀU </w:t>
      </w:r>
    </w:p>
    <w:p w14:paraId="7CBE7D4D" w14:textId="77777777" w:rsidR="004D3E07" w:rsidRPr="006D710C" w:rsidRDefault="004D3E07" w:rsidP="004D3E07"/>
    <w:p w14:paraId="2B551A90" w14:textId="7784374E" w:rsidR="00790EAC" w:rsidRPr="004D3E07" w:rsidRDefault="00790EAC" w:rsidP="004D3E07"/>
    <w:sectPr w:rsidR="00790EAC" w:rsidRPr="004D3E07" w:rsidSect="00C27FA5">
      <w:headerReference w:type="even" r:id="rId8"/>
      <w:headerReference w:type="default" r:id="rId9"/>
      <w:footerReference w:type="default" r:id="rId10"/>
      <w:headerReference w:type="first" r:id="rId11"/>
      <w:pgSz w:w="16840" w:h="11900" w:orient="landscape" w:code="9"/>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807D7" w14:textId="77777777" w:rsidR="003B4322" w:rsidRDefault="003B4322">
      <w:r>
        <w:separator/>
      </w:r>
    </w:p>
  </w:endnote>
  <w:endnote w:type="continuationSeparator" w:id="0">
    <w:p w14:paraId="2D2ECDE4" w14:textId="77777777" w:rsidR="003B4322" w:rsidRDefault="003B4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FD627" w14:textId="77777777" w:rsidR="000721AC" w:rsidRPr="00B6188C" w:rsidRDefault="000721AC">
    <w:pPr>
      <w:pStyle w:val="Footer"/>
      <w:rPr>
        <w:rFonts w:ascii="Apple Color Emoji" w:hAnsi="Apple Color Emoji"/>
        <w:sz w:val="16"/>
        <w:szCs w:val="16"/>
        <w:lang w:val="vi-VN"/>
      </w:rPr>
    </w:pPr>
    <w:r w:rsidRPr="00B6188C">
      <w:rPr>
        <w:rFonts w:ascii="Apple Color Emoji" w:hAnsi="Apple Color Emoji"/>
        <w:sz w:val="16"/>
        <w:szCs w:val="16"/>
        <w:lang w:val="vi-VN"/>
      </w:rPr>
      <w:t>C</w:t>
    </w:r>
    <w:r w:rsidRPr="00B6188C">
      <w:rPr>
        <w:rFonts w:ascii="Cambria" w:hAnsi="Cambria" w:cs="Cambria"/>
        <w:sz w:val="16"/>
        <w:szCs w:val="16"/>
        <w:lang w:val="vi-VN"/>
      </w:rPr>
      <w:t>Ô</w:t>
    </w:r>
    <w:r w:rsidRPr="00B6188C">
      <w:rPr>
        <w:rFonts w:ascii="Apple Color Emoji" w:hAnsi="Apple Color Emoji"/>
        <w:sz w:val="16"/>
        <w:szCs w:val="16"/>
        <w:lang w:val="vi-VN"/>
      </w:rPr>
      <w:t>NG TY TNHH DV DU L</w:t>
    </w:r>
    <w:r w:rsidRPr="00B6188C">
      <w:rPr>
        <w:rFonts w:ascii="Cambria" w:hAnsi="Cambria" w:cs="Cambria"/>
        <w:sz w:val="16"/>
        <w:szCs w:val="16"/>
        <w:lang w:val="vi-VN"/>
      </w:rPr>
      <w:t>Ị</w:t>
    </w:r>
    <w:r w:rsidRPr="00B6188C">
      <w:rPr>
        <w:rFonts w:ascii="Apple Color Emoji" w:hAnsi="Apple Color Emoji"/>
        <w:sz w:val="16"/>
        <w:szCs w:val="16"/>
        <w:lang w:val="vi-VN"/>
      </w:rPr>
      <w:t>CH R</w:t>
    </w:r>
    <w:r w:rsidRPr="00B6188C">
      <w:rPr>
        <w:rFonts w:ascii="Cambria" w:hAnsi="Cambria" w:cs="Cambria"/>
        <w:sz w:val="16"/>
        <w:szCs w:val="16"/>
        <w:lang w:val="vi-VN"/>
      </w:rPr>
      <w:t>Ồ</w:t>
    </w:r>
    <w:r w:rsidRPr="00B6188C">
      <w:rPr>
        <w:rFonts w:ascii="Apple Color Emoji" w:hAnsi="Apple Color Emoji"/>
        <w:sz w:val="16"/>
        <w:szCs w:val="16"/>
        <w:lang w:val="vi-VN"/>
      </w:rPr>
      <w:t>NG VI</w:t>
    </w:r>
    <w:r w:rsidRPr="00B6188C">
      <w:rPr>
        <w:rFonts w:ascii="Cambria" w:hAnsi="Cambria" w:cs="Cambria"/>
        <w:sz w:val="16"/>
        <w:szCs w:val="16"/>
        <w:lang w:val="vi-VN"/>
      </w:rPr>
      <w:t>Ệ</w:t>
    </w:r>
    <w:r w:rsidRPr="00B6188C">
      <w:rPr>
        <w:rFonts w:ascii="Apple Color Emoji" w:hAnsi="Apple Color Emoji"/>
        <w:sz w:val="16"/>
        <w:szCs w:val="16"/>
        <w:lang w:val="vi-VN"/>
      </w:rPr>
      <w:t xml:space="preserve">T VH website: </w:t>
    </w:r>
    <w:hyperlink r:id="rId1" w:history="1">
      <w:r w:rsidRPr="00B6188C">
        <w:rPr>
          <w:rStyle w:val="Hyperlink"/>
          <w:rFonts w:ascii="Apple Color Emoji" w:hAnsi="Apple Color Emoji"/>
          <w:sz w:val="16"/>
          <w:szCs w:val="16"/>
          <w:lang w:val="vi-VN"/>
        </w:rPr>
        <w:t>www.travelguidevietnam.net</w:t>
      </w:r>
    </w:hyperlink>
    <w:r w:rsidRPr="00B6188C">
      <w:rPr>
        <w:rFonts w:ascii="Apple Color Emoji" w:hAnsi="Apple Color Emoji"/>
        <w:sz w:val="16"/>
        <w:szCs w:val="16"/>
        <w:lang w:val="vi-VN"/>
      </w:rPr>
      <w:t>; hotline:0937035666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3F658" w14:textId="77777777" w:rsidR="003B4322" w:rsidRDefault="003B4322">
      <w:r>
        <w:separator/>
      </w:r>
    </w:p>
  </w:footnote>
  <w:footnote w:type="continuationSeparator" w:id="0">
    <w:p w14:paraId="5CDD72D6" w14:textId="77777777" w:rsidR="003B4322" w:rsidRDefault="003B4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EAA7A" w14:textId="77777777" w:rsidR="000721AC" w:rsidRDefault="003B4322">
    <w:pPr>
      <w:pStyle w:val="Header"/>
    </w:pPr>
    <w:r>
      <w:rPr>
        <w:noProof/>
      </w:rPr>
      <w:pict w14:anchorId="553C9E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111354" o:spid="_x0000_s2051" type="#_x0000_t75" alt="/Users/rongvietvhgm/Desktop/rong viet.png" style="position:absolute;margin-left:0;margin-top:0;width:647.05pt;height:189.65pt;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rong viet" gain="19661f" blacklevel="22938f"/>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pple Color Emoji" w:hAnsi="Apple Color Emoji"/>
        <w:sz w:val="16"/>
        <w:szCs w:val="16"/>
        <w:lang w:val="vi-VN"/>
      </w:rPr>
      <w:alias w:val="Date"/>
      <w:tag w:val="Date"/>
      <w:id w:val="874426092"/>
      <w:showingPlcHdr/>
      <w:dataBinding w:prefixMappings="xmlns:ns0='http://schemas.microsoft.com/office/2006/coverPageProps' " w:xpath="/ns0:CoverPageProperties[1]/ns0:PublishDate[1]" w:storeItemID="{55AF091B-3C7A-41E3-B477-F2FDAA23CFDA}"/>
      <w:date w:fullDate="2018-08-29T00:00:00Z">
        <w:dateFormat w:val="M/d/yy"/>
        <w:lid w:val="en-US"/>
        <w:storeMappedDataAs w:val="dateTime"/>
        <w:calendar w:val="gregorian"/>
      </w:date>
    </w:sdtPr>
    <w:sdtEndPr/>
    <w:sdtContent>
      <w:p w14:paraId="4EE3E145" w14:textId="086A8C02" w:rsidR="000721AC" w:rsidRPr="00B6188C" w:rsidRDefault="000721AC" w:rsidP="00542C00">
        <w:pPr>
          <w:pStyle w:val="Header"/>
          <w:jc w:val="center"/>
          <w:rPr>
            <w:rFonts w:ascii="Apple Color Emoji" w:hAnsi="Apple Color Emoji"/>
            <w:sz w:val="16"/>
            <w:szCs w:val="16"/>
            <w:lang w:val="vi-VN"/>
          </w:rPr>
        </w:pPr>
        <w:r>
          <w:rPr>
            <w:rFonts w:ascii="Apple Color Emoji" w:hAnsi="Apple Color Emoji"/>
            <w:sz w:val="16"/>
            <w:szCs w:val="16"/>
            <w:lang w:val="vi-VN"/>
          </w:rPr>
          <w:t xml:space="preserve">     </w:t>
        </w:r>
      </w:p>
    </w:sdtContent>
  </w:sdt>
  <w:p w14:paraId="1745FE64" w14:textId="77777777" w:rsidR="000721AC" w:rsidRDefault="000721AC" w:rsidP="00542C00">
    <w:pPr>
      <w:pStyle w:val="Header"/>
      <w:jc w:val="right"/>
      <w:rPr>
        <w:caps/>
        <w:color w:val="44546A" w:themeColor="text2"/>
        <w:sz w:val="20"/>
        <w:szCs w:val="20"/>
      </w:rPr>
    </w:pPr>
    <w:r>
      <w:rPr>
        <w:caps/>
        <w:noProof/>
        <w:color w:val="44546A" w:themeColor="text2"/>
        <w:sz w:val="20"/>
        <w:szCs w:val="20"/>
      </w:rPr>
      <w:t xml:space="preserve"> </w:t>
    </w:r>
    <w:r w:rsidR="003B4322">
      <w:rPr>
        <w:noProof/>
      </w:rPr>
      <w:pict w14:anchorId="7B45ED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111355" o:spid="_x0000_s2050" type="#_x0000_t75" alt="/Users/rongvietvhgm/Desktop/rong viet.png" style="position:absolute;left:0;text-align:left;margin-left:0;margin-top:0;width:647.05pt;height:189.65pt;z-index:-251655168;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rong viet" gain="19661f" blacklevel="22938f"/>
          <o:lock v:ext="edit" rotation="t" cropping="t" verticies="t" grouping="t"/>
          <w10:wrap anchorx="margin" anchory="margin"/>
        </v:shape>
      </w:pict>
    </w:r>
    <w:r w:rsidR="00542C00">
      <w:rPr>
        <w:caps/>
        <w:noProof/>
        <w:color w:val="44546A" w:themeColor="text2"/>
        <w:sz w:val="20"/>
        <w:szCs w:val="20"/>
      </w:rPr>
      <w:drawing>
        <wp:inline distT="0" distB="0" distL="0" distR="0" wp14:anchorId="6EBFF91C" wp14:editId="55C4A7AC">
          <wp:extent cx="1004510" cy="554362"/>
          <wp:effectExtent l="0" t="0" r="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h event.png"/>
                  <pic:cNvPicPr/>
                </pic:nvPicPr>
                <pic:blipFill>
                  <a:blip r:embed="rId2">
                    <a:extLst>
                      <a:ext uri="{28A0092B-C50C-407E-A947-70E740481C1C}">
                        <a14:useLocalDpi xmlns:a14="http://schemas.microsoft.com/office/drawing/2010/main" val="0"/>
                      </a:ext>
                    </a:extLst>
                  </a:blip>
                  <a:stretch>
                    <a:fillRect/>
                  </a:stretch>
                </pic:blipFill>
                <pic:spPr>
                  <a:xfrm>
                    <a:off x="0" y="0"/>
                    <a:ext cx="1004510" cy="554362"/>
                  </a:xfrm>
                  <a:prstGeom prst="rect">
                    <a:avLst/>
                  </a:prstGeom>
                </pic:spPr>
              </pic:pic>
            </a:graphicData>
          </a:graphic>
        </wp:inline>
      </w:drawing>
    </w:r>
  </w:p>
  <w:p w14:paraId="733D1280" w14:textId="77777777" w:rsidR="000721AC" w:rsidRPr="00B6188C" w:rsidRDefault="000721AC">
    <w:pPr>
      <w:pStyle w:val="Header"/>
      <w:jc w:val="center"/>
      <w:rPr>
        <w:rFonts w:ascii="Apple Color Emoji" w:hAnsi="Apple Color Emoji"/>
        <w:sz w:val="16"/>
        <w:szCs w:val="16"/>
        <w:lang w:val="vi-VN"/>
      </w:rPr>
    </w:pPr>
  </w:p>
  <w:p w14:paraId="08FB9FFB" w14:textId="77777777" w:rsidR="000721AC" w:rsidRDefault="000721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D3617" w14:textId="77777777" w:rsidR="000721AC" w:rsidRDefault="003B4322">
    <w:pPr>
      <w:pStyle w:val="Header"/>
    </w:pPr>
    <w:r>
      <w:rPr>
        <w:noProof/>
      </w:rPr>
      <w:pict w14:anchorId="6DFA33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111353" o:spid="_x0000_s2049" type="#_x0000_t75" alt="/Users/rongvietvhgm/Desktop/rong viet.png" style="position:absolute;margin-left:0;margin-top:0;width:647.05pt;height:189.65pt;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rong viet" gain="19661f" blacklevel="22938f"/>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B39A0"/>
    <w:multiLevelType w:val="hybridMultilevel"/>
    <w:tmpl w:val="FAECD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22203"/>
    <w:multiLevelType w:val="hybridMultilevel"/>
    <w:tmpl w:val="1708D26A"/>
    <w:lvl w:ilvl="0" w:tplc="765C3D7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AF4D96"/>
    <w:multiLevelType w:val="hybridMultilevel"/>
    <w:tmpl w:val="6AC8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815D7A"/>
    <w:multiLevelType w:val="hybridMultilevel"/>
    <w:tmpl w:val="CD608C1E"/>
    <w:lvl w:ilvl="0" w:tplc="765C3D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E250ED"/>
    <w:multiLevelType w:val="hybridMultilevel"/>
    <w:tmpl w:val="8EFE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F64D2C"/>
    <w:multiLevelType w:val="hybridMultilevel"/>
    <w:tmpl w:val="AF42F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B63FB0"/>
    <w:multiLevelType w:val="hybridMultilevel"/>
    <w:tmpl w:val="22F679B0"/>
    <w:lvl w:ilvl="0" w:tplc="765C3D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221"/>
    <w:rsid w:val="00057988"/>
    <w:rsid w:val="000721AC"/>
    <w:rsid w:val="000762F3"/>
    <w:rsid w:val="000C3AC9"/>
    <w:rsid w:val="001372C8"/>
    <w:rsid w:val="00184FDC"/>
    <w:rsid w:val="001A210D"/>
    <w:rsid w:val="001D0719"/>
    <w:rsid w:val="0023608F"/>
    <w:rsid w:val="002A691A"/>
    <w:rsid w:val="002C5FEA"/>
    <w:rsid w:val="00321DE3"/>
    <w:rsid w:val="003B4322"/>
    <w:rsid w:val="003B4B02"/>
    <w:rsid w:val="004A4B5B"/>
    <w:rsid w:val="004D3E07"/>
    <w:rsid w:val="00542C00"/>
    <w:rsid w:val="00574E6D"/>
    <w:rsid w:val="006409B2"/>
    <w:rsid w:val="006A659B"/>
    <w:rsid w:val="006C18DE"/>
    <w:rsid w:val="0073225F"/>
    <w:rsid w:val="00790EAC"/>
    <w:rsid w:val="0085106D"/>
    <w:rsid w:val="008C62D0"/>
    <w:rsid w:val="008E370A"/>
    <w:rsid w:val="00902C1C"/>
    <w:rsid w:val="00AA7221"/>
    <w:rsid w:val="00B639ED"/>
    <w:rsid w:val="00C27FA5"/>
    <w:rsid w:val="00D01B85"/>
    <w:rsid w:val="00DA2879"/>
    <w:rsid w:val="00EF55C2"/>
    <w:rsid w:val="00F210A2"/>
    <w:rsid w:val="00F81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96DFC7"/>
  <w14:defaultImageDpi w14:val="32767"/>
  <w15:chartTrackingRefBased/>
  <w15:docId w15:val="{A680D485-900F-8349-B7AF-F871D2CC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39E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221"/>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A7221"/>
  </w:style>
  <w:style w:type="paragraph" w:styleId="Footer">
    <w:name w:val="footer"/>
    <w:basedOn w:val="Normal"/>
    <w:link w:val="FooterChar"/>
    <w:uiPriority w:val="99"/>
    <w:unhideWhenUsed/>
    <w:rsid w:val="00AA7221"/>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A7221"/>
  </w:style>
  <w:style w:type="character" w:styleId="Hyperlink">
    <w:name w:val="Hyperlink"/>
    <w:basedOn w:val="DefaultParagraphFont"/>
    <w:uiPriority w:val="99"/>
    <w:unhideWhenUsed/>
    <w:rsid w:val="00AA7221"/>
    <w:rPr>
      <w:color w:val="0563C1" w:themeColor="hyperlink"/>
      <w:u w:val="single"/>
    </w:rPr>
  </w:style>
  <w:style w:type="paragraph" w:styleId="Title">
    <w:name w:val="Title"/>
    <w:basedOn w:val="Normal"/>
    <w:next w:val="Normal"/>
    <w:link w:val="TitleChar"/>
    <w:uiPriority w:val="10"/>
    <w:qFormat/>
    <w:rsid w:val="00AA722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7221"/>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AA7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AA7221"/>
    <w:rPr>
      <w:color w:val="605E5C"/>
      <w:shd w:val="clear" w:color="auto" w:fill="E1DFDD"/>
    </w:rPr>
  </w:style>
  <w:style w:type="character" w:styleId="FollowedHyperlink">
    <w:name w:val="FollowedHyperlink"/>
    <w:basedOn w:val="DefaultParagraphFont"/>
    <w:uiPriority w:val="99"/>
    <w:semiHidden/>
    <w:unhideWhenUsed/>
    <w:rsid w:val="00AA7221"/>
    <w:rPr>
      <w:color w:val="954F72" w:themeColor="followedHyperlink"/>
      <w:u w:val="single"/>
    </w:rPr>
  </w:style>
  <w:style w:type="paragraph" w:styleId="BalloonText">
    <w:name w:val="Balloon Text"/>
    <w:basedOn w:val="Normal"/>
    <w:link w:val="BalloonTextChar"/>
    <w:uiPriority w:val="99"/>
    <w:semiHidden/>
    <w:unhideWhenUsed/>
    <w:rsid w:val="001372C8"/>
    <w:rPr>
      <w:sz w:val="18"/>
      <w:szCs w:val="18"/>
    </w:rPr>
  </w:style>
  <w:style w:type="character" w:customStyle="1" w:styleId="BalloonTextChar">
    <w:name w:val="Balloon Text Char"/>
    <w:basedOn w:val="DefaultParagraphFont"/>
    <w:link w:val="BalloonText"/>
    <w:uiPriority w:val="99"/>
    <w:semiHidden/>
    <w:rsid w:val="001372C8"/>
    <w:rPr>
      <w:rFonts w:ascii="Times New Roman" w:eastAsia="Times New Roman" w:hAnsi="Times New Roman" w:cs="Times New Roman"/>
      <w:sz w:val="18"/>
      <w:szCs w:val="18"/>
    </w:rPr>
  </w:style>
  <w:style w:type="paragraph" w:styleId="ListParagraph">
    <w:name w:val="List Paragraph"/>
    <w:basedOn w:val="Normal"/>
    <w:uiPriority w:val="34"/>
    <w:qFormat/>
    <w:rsid w:val="00902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50234">
      <w:bodyDiv w:val="1"/>
      <w:marLeft w:val="0"/>
      <w:marRight w:val="0"/>
      <w:marTop w:val="0"/>
      <w:marBottom w:val="0"/>
      <w:divBdr>
        <w:top w:val="none" w:sz="0" w:space="0" w:color="auto"/>
        <w:left w:val="none" w:sz="0" w:space="0" w:color="auto"/>
        <w:bottom w:val="none" w:sz="0" w:space="0" w:color="auto"/>
        <w:right w:val="none" w:sz="0" w:space="0" w:color="auto"/>
      </w:divBdr>
    </w:div>
    <w:div w:id="472791116">
      <w:bodyDiv w:val="1"/>
      <w:marLeft w:val="0"/>
      <w:marRight w:val="0"/>
      <w:marTop w:val="0"/>
      <w:marBottom w:val="0"/>
      <w:divBdr>
        <w:top w:val="none" w:sz="0" w:space="0" w:color="auto"/>
        <w:left w:val="none" w:sz="0" w:space="0" w:color="auto"/>
        <w:bottom w:val="none" w:sz="0" w:space="0" w:color="auto"/>
        <w:right w:val="none" w:sz="0" w:space="0" w:color="auto"/>
      </w:divBdr>
    </w:div>
    <w:div w:id="487945846">
      <w:bodyDiv w:val="1"/>
      <w:marLeft w:val="0"/>
      <w:marRight w:val="0"/>
      <w:marTop w:val="0"/>
      <w:marBottom w:val="0"/>
      <w:divBdr>
        <w:top w:val="none" w:sz="0" w:space="0" w:color="auto"/>
        <w:left w:val="none" w:sz="0" w:space="0" w:color="auto"/>
        <w:bottom w:val="none" w:sz="0" w:space="0" w:color="auto"/>
        <w:right w:val="none" w:sz="0" w:space="0" w:color="auto"/>
      </w:divBdr>
    </w:div>
    <w:div w:id="549728090">
      <w:bodyDiv w:val="1"/>
      <w:marLeft w:val="0"/>
      <w:marRight w:val="0"/>
      <w:marTop w:val="0"/>
      <w:marBottom w:val="0"/>
      <w:divBdr>
        <w:top w:val="none" w:sz="0" w:space="0" w:color="auto"/>
        <w:left w:val="none" w:sz="0" w:space="0" w:color="auto"/>
        <w:bottom w:val="none" w:sz="0" w:space="0" w:color="auto"/>
        <w:right w:val="none" w:sz="0" w:space="0" w:color="auto"/>
      </w:divBdr>
    </w:div>
    <w:div w:id="844590742">
      <w:bodyDiv w:val="1"/>
      <w:marLeft w:val="0"/>
      <w:marRight w:val="0"/>
      <w:marTop w:val="0"/>
      <w:marBottom w:val="0"/>
      <w:divBdr>
        <w:top w:val="none" w:sz="0" w:space="0" w:color="auto"/>
        <w:left w:val="none" w:sz="0" w:space="0" w:color="auto"/>
        <w:bottom w:val="none" w:sz="0" w:space="0" w:color="auto"/>
        <w:right w:val="none" w:sz="0" w:space="0" w:color="auto"/>
      </w:divBdr>
    </w:div>
    <w:div w:id="868493628">
      <w:bodyDiv w:val="1"/>
      <w:marLeft w:val="0"/>
      <w:marRight w:val="0"/>
      <w:marTop w:val="0"/>
      <w:marBottom w:val="0"/>
      <w:divBdr>
        <w:top w:val="none" w:sz="0" w:space="0" w:color="auto"/>
        <w:left w:val="none" w:sz="0" w:space="0" w:color="auto"/>
        <w:bottom w:val="none" w:sz="0" w:space="0" w:color="auto"/>
        <w:right w:val="none" w:sz="0" w:space="0" w:color="auto"/>
      </w:divBdr>
    </w:div>
    <w:div w:id="1532720261">
      <w:bodyDiv w:val="1"/>
      <w:marLeft w:val="0"/>
      <w:marRight w:val="0"/>
      <w:marTop w:val="0"/>
      <w:marBottom w:val="0"/>
      <w:divBdr>
        <w:top w:val="none" w:sz="0" w:space="0" w:color="auto"/>
        <w:left w:val="none" w:sz="0" w:space="0" w:color="auto"/>
        <w:bottom w:val="none" w:sz="0" w:space="0" w:color="auto"/>
        <w:right w:val="none" w:sz="0" w:space="0" w:color="auto"/>
      </w:divBdr>
    </w:div>
    <w:div w:id="1764298930">
      <w:bodyDiv w:val="1"/>
      <w:marLeft w:val="0"/>
      <w:marRight w:val="0"/>
      <w:marTop w:val="0"/>
      <w:marBottom w:val="0"/>
      <w:divBdr>
        <w:top w:val="none" w:sz="0" w:space="0" w:color="auto"/>
        <w:left w:val="none" w:sz="0" w:space="0" w:color="auto"/>
        <w:bottom w:val="none" w:sz="0" w:space="0" w:color="auto"/>
        <w:right w:val="none" w:sz="0" w:space="0" w:color="auto"/>
      </w:divBdr>
    </w:div>
    <w:div w:id="1790465381">
      <w:bodyDiv w:val="1"/>
      <w:marLeft w:val="0"/>
      <w:marRight w:val="0"/>
      <w:marTop w:val="0"/>
      <w:marBottom w:val="0"/>
      <w:divBdr>
        <w:top w:val="none" w:sz="0" w:space="0" w:color="auto"/>
        <w:left w:val="none" w:sz="0" w:space="0" w:color="auto"/>
        <w:bottom w:val="none" w:sz="0" w:space="0" w:color="auto"/>
        <w:right w:val="none" w:sz="0" w:space="0" w:color="auto"/>
      </w:divBdr>
    </w:div>
    <w:div w:id="1817641390">
      <w:bodyDiv w:val="1"/>
      <w:marLeft w:val="0"/>
      <w:marRight w:val="0"/>
      <w:marTop w:val="0"/>
      <w:marBottom w:val="0"/>
      <w:divBdr>
        <w:top w:val="none" w:sz="0" w:space="0" w:color="auto"/>
        <w:left w:val="none" w:sz="0" w:space="0" w:color="auto"/>
        <w:bottom w:val="none" w:sz="0" w:space="0" w:color="auto"/>
        <w:right w:val="none" w:sz="0" w:space="0" w:color="auto"/>
      </w:divBdr>
    </w:div>
    <w:div w:id="197953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travelguidevietnam.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info@travelguidevietnam.net</dc:creator>
  <cp:keywords/>
  <dc:description/>
  <cp:lastModifiedBy>Microsoft Office User</cp:lastModifiedBy>
  <cp:revision>3</cp:revision>
  <cp:lastPrinted>2018-10-11T23:44:00Z</cp:lastPrinted>
  <dcterms:created xsi:type="dcterms:W3CDTF">2018-10-15T05:41:00Z</dcterms:created>
  <dcterms:modified xsi:type="dcterms:W3CDTF">2018-10-15T05:59:00Z</dcterms:modified>
</cp:coreProperties>
</file>